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36A" w:rsidRPr="00F5736A" w:rsidRDefault="00F5736A" w:rsidP="00F5736A">
      <w:pPr>
        <w:spacing w:after="0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9264" behindDoc="1" locked="0" layoutInCell="1" allowOverlap="1" wp14:anchorId="1BB8912C" wp14:editId="12A5FB16">
            <wp:simplePos x="0" y="0"/>
            <wp:positionH relativeFrom="column">
              <wp:posOffset>-720701</wp:posOffset>
            </wp:positionH>
            <wp:positionV relativeFrom="paragraph">
              <wp:posOffset>-377190</wp:posOffset>
            </wp:positionV>
            <wp:extent cx="7737895" cy="107140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3676" r="1393" b="3829"/>
                    <a:stretch/>
                  </pic:blipFill>
                  <pic:spPr bwMode="auto">
                    <a:xfrm>
                      <a:off x="0" y="0"/>
                      <a:ext cx="7737895" cy="1071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Министерство </w:t>
      </w:r>
      <w:r w:rsidR="000960D2"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науки </w:t>
      </w:r>
      <w:r w:rsidR="000960D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и высшего образования </w:t>
      </w: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Российской Федерации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Сибирский государственный университет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науки и технологий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имени академика М.Ф. Решетнева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ИНФОРМАЦИОННОЕ ПИСЬМО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30452" w:rsidRPr="00430452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Всероссийская научно-практическая конференция студентов, аспирантов и молодых ученых</w:t>
      </w:r>
      <w:r w:rsidR="00430452" w:rsidRPr="00430452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</w:t>
      </w:r>
    </w:p>
    <w:p w:rsidR="00F5736A" w:rsidRPr="00F5736A" w:rsidRDefault="00430452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430452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(с международным участием)</w:t>
      </w: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0"/>
        </w:rPr>
      </w:pPr>
      <w:r w:rsidRPr="00F5736A"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0"/>
        </w:rPr>
        <w:t>«МОЛОДЫЕ УЧЕНЫЕ В РЕШЕНИИ АКТУАЛЬНЫХ ПРОБЛЕМ НАУКИ»</w:t>
      </w:r>
    </w:p>
    <w:p w:rsid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</w:p>
    <w:p w:rsidR="00F5736A" w:rsidRDefault="0070199E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2</w:t>
      </w:r>
      <w:r w:rsidR="005820C3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3</w:t>
      </w: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-2</w:t>
      </w:r>
      <w:r w:rsidR="005820C3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4</w:t>
      </w:r>
      <w:r w:rsidR="00F5736A"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апреля</w:t>
      </w:r>
      <w:r w:rsidR="00F5736A"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20</w:t>
      </w:r>
      <w:r w:rsidR="005820C3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20</w:t>
      </w:r>
      <w:r w:rsidR="00F5736A"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года, г. Красноярск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736A" w:rsidRPr="00F5736A" w:rsidRDefault="00F5736A" w:rsidP="00F5736A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BA488E" wp14:editId="067E64ED">
            <wp:extent cx="6584315" cy="22555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</w:rPr>
      </w:pPr>
    </w:p>
    <w:p w:rsidR="00F5736A" w:rsidRPr="00F5736A" w:rsidRDefault="00F5736A" w:rsidP="00F5736A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Уважаемые коллеги!</w:t>
      </w: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</w:p>
    <w:p w:rsidR="00F5736A" w:rsidRPr="00F5736A" w:rsidRDefault="0070199E" w:rsidP="00F573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70199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2</w:t>
      </w:r>
      <w:r w:rsidR="005820C3" w:rsidRPr="005820C3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3</w:t>
      </w:r>
      <w:r w:rsidRPr="0070199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-2</w:t>
      </w:r>
      <w:r w:rsidR="005820C3" w:rsidRPr="005820C3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4</w:t>
      </w:r>
      <w:r w:rsidR="00F5736A"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апреля</w:t>
      </w:r>
      <w:r w:rsidR="00F5736A"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20</w:t>
      </w:r>
      <w:r w:rsidR="005820C3" w:rsidRPr="005820C3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20</w:t>
      </w:r>
      <w:r w:rsidR="00F5736A"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г. в Сибирском государственном университете науки и технологий имени академика М.Ф. Решетнева состоится </w:t>
      </w:r>
      <w:r w:rsidR="00F5736A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Всероссийская научно-практическая конференция студентов, аспирантов и молодых ученых </w:t>
      </w:r>
      <w:r w:rsidR="00E21A07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(с международным участием) </w:t>
      </w:r>
      <w:r w:rsidR="00F5736A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«Молодые ученые в решении актуальных проблем науки</w:t>
      </w:r>
      <w:r w:rsidR="00430452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»</w:t>
      </w:r>
      <w:r w:rsidR="00F5736A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.</w:t>
      </w:r>
    </w:p>
    <w:p w:rsidR="00F5736A" w:rsidRPr="00F5736A" w:rsidRDefault="00F5736A" w:rsidP="00F573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</w:p>
    <w:p w:rsidR="00F5736A" w:rsidRPr="00F5736A" w:rsidRDefault="00F5736A" w:rsidP="00F573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К участию в конференции приглашаются студенты и аспиранты высших учебных заведений, НИИ и сотрудники промышленных предприятий в возрасте до 35 лет, а также школьники.</w:t>
      </w:r>
    </w:p>
    <w:p w:rsidR="00BE1164" w:rsidRDefault="00BE1164" w:rsidP="00F573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E1164" w:rsidRPr="000E3D99" w:rsidRDefault="00BE1164" w:rsidP="00BE11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lastRenderedPageBreak/>
        <w:t>Направления работы конференции</w:t>
      </w:r>
    </w:p>
    <w:p w:rsidR="00BE1164" w:rsidRPr="000E3D99" w:rsidRDefault="00BE1164" w:rsidP="00BE11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E1164" w:rsidRPr="000E3D99" w:rsidRDefault="00BE1164" w:rsidP="00BE11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0E3D99">
        <w:rPr>
          <w:rFonts w:ascii="Times New Roman" w:hAnsi="Times New Roman" w:cs="Times New Roman"/>
          <w:b/>
          <w:bCs/>
          <w:sz w:val="26"/>
          <w:szCs w:val="26"/>
        </w:rPr>
        <w:t>Проблемы устойчивого лесопользования: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Лесное хозяйство и экология;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Технология и машины лесного хозяйства и лесозаготовок;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Совершенствование технологических процессов и оборудования промышленных предприятий;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Химическая переработка древесины и биотехнология;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Современные технологии деревообработки;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 xml:space="preserve">Технология и оборудование лесозаготовительных и деревообрабатывающих производств, </w:t>
      </w:r>
      <w:proofErr w:type="spellStart"/>
      <w:r w:rsidRPr="000E3D99">
        <w:rPr>
          <w:rFonts w:ascii="Times New Roman" w:hAnsi="Times New Roman" w:cs="Times New Roman"/>
          <w:bCs/>
          <w:sz w:val="26"/>
          <w:szCs w:val="26"/>
        </w:rPr>
        <w:t>древесиноведение</w:t>
      </w:r>
      <w:proofErr w:type="spellEnd"/>
      <w:r w:rsidRPr="000E3D99">
        <w:rPr>
          <w:rFonts w:ascii="Times New Roman" w:hAnsi="Times New Roman" w:cs="Times New Roman"/>
          <w:bCs/>
          <w:sz w:val="26"/>
          <w:szCs w:val="26"/>
        </w:rPr>
        <w:t>;</w:t>
      </w:r>
    </w:p>
    <w:p w:rsidR="00BE1164" w:rsidRPr="000E3D99" w:rsidRDefault="00BE1164" w:rsidP="00BE1164">
      <w:pPr>
        <w:pStyle w:val="ab"/>
        <w:numPr>
          <w:ilvl w:val="0"/>
          <w:numId w:val="7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 xml:space="preserve"> Дизайн и конструирование изделий из древесины.</w:t>
      </w:r>
    </w:p>
    <w:p w:rsidR="00BE1164" w:rsidRPr="000E3D99" w:rsidRDefault="00BE1164" w:rsidP="00BE11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0E3D99">
        <w:rPr>
          <w:rFonts w:ascii="Times New Roman" w:hAnsi="Times New Roman" w:cs="Times New Roman"/>
          <w:b/>
          <w:bCs/>
          <w:sz w:val="26"/>
          <w:szCs w:val="26"/>
        </w:rPr>
        <w:t>Химия, экология и химические технологии:</w:t>
      </w:r>
    </w:p>
    <w:p w:rsidR="00BE1164" w:rsidRPr="000E3D99" w:rsidRDefault="00BE1164" w:rsidP="00BE1164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Промышленная экология;</w:t>
      </w:r>
    </w:p>
    <w:p w:rsidR="00BE1164" w:rsidRPr="000E3D99" w:rsidRDefault="00BE1164" w:rsidP="00BE1164">
      <w:pPr>
        <w:pStyle w:val="ab"/>
        <w:numPr>
          <w:ilvl w:val="0"/>
          <w:numId w:val="8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Органический синтез и химические технологии.</w:t>
      </w:r>
    </w:p>
    <w:p w:rsidR="00BE1164" w:rsidRPr="000E3D99" w:rsidRDefault="00BE1164" w:rsidP="00BE1164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3. Перспективные материалы и технологии: физико-химические свойства материалов, технологии их получения и применение.</w:t>
      </w:r>
    </w:p>
    <w:p w:rsidR="00BE1164" w:rsidRPr="000E3D99" w:rsidRDefault="00BE1164" w:rsidP="00BE1164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4.</w:t>
      </w: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0E3D99">
        <w:rPr>
          <w:rFonts w:ascii="Times New Roman" w:hAnsi="Times New Roman" w:cs="Times New Roman"/>
          <w:b/>
          <w:bCs/>
          <w:sz w:val="26"/>
          <w:szCs w:val="26"/>
        </w:rPr>
        <w:t>Информационные технологии.</w:t>
      </w:r>
    </w:p>
    <w:p w:rsidR="00BE1164" w:rsidRPr="000E3D99" w:rsidRDefault="00BE1164" w:rsidP="00BE1164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5.</w:t>
      </w: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0E3D99">
        <w:rPr>
          <w:rFonts w:ascii="Times New Roman" w:hAnsi="Times New Roman" w:cs="Times New Roman"/>
          <w:b/>
          <w:bCs/>
          <w:sz w:val="26"/>
          <w:szCs w:val="26"/>
        </w:rPr>
        <w:t xml:space="preserve">Проблемы обеспечения </w:t>
      </w:r>
      <w:proofErr w:type="spellStart"/>
      <w:r w:rsidRPr="000E3D99">
        <w:rPr>
          <w:rFonts w:ascii="Times New Roman" w:hAnsi="Times New Roman" w:cs="Times New Roman"/>
          <w:b/>
          <w:bCs/>
          <w:sz w:val="26"/>
          <w:szCs w:val="26"/>
        </w:rPr>
        <w:t>техносферной</w:t>
      </w:r>
      <w:proofErr w:type="spellEnd"/>
      <w:r w:rsidRPr="000E3D99">
        <w:rPr>
          <w:rFonts w:ascii="Times New Roman" w:hAnsi="Times New Roman" w:cs="Times New Roman"/>
          <w:b/>
          <w:bCs/>
          <w:sz w:val="26"/>
          <w:szCs w:val="26"/>
        </w:rPr>
        <w:t xml:space="preserve"> безопасности.</w:t>
      </w:r>
    </w:p>
    <w:p w:rsidR="00BE1164" w:rsidRPr="000E3D99" w:rsidRDefault="00BE1164" w:rsidP="00BE11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6.</w:t>
      </w: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0E3D99">
        <w:rPr>
          <w:rFonts w:ascii="Times New Roman" w:hAnsi="Times New Roman" w:cs="Times New Roman"/>
          <w:b/>
          <w:bCs/>
          <w:sz w:val="26"/>
          <w:szCs w:val="26"/>
        </w:rPr>
        <w:t>Проблемы экономики и менеджмента: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Актуальные проблемы экономики и управления;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Экономические и экологические аспекты природопользования;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Экономика и управление предприятиями химико-лесного комплекса;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Инновационные решения в управлении организациями;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Проблемы сертификации, управления качеством и документационного обеспечения управления;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Бухгалтерский учет, анализ и аудит;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Управление инновационным и научно-техническим развитием наукоемких предприятий, отраслевых и территориальных промышленных комплексов;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>Менеджмент и маркетинг современных организаций;</w:t>
      </w:r>
    </w:p>
    <w:p w:rsidR="00BE1164" w:rsidRPr="000E3D99" w:rsidRDefault="00BE1164" w:rsidP="00BE1164">
      <w:pPr>
        <w:pStyle w:val="ab"/>
        <w:numPr>
          <w:ilvl w:val="0"/>
          <w:numId w:val="9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3D99">
        <w:rPr>
          <w:rFonts w:ascii="Times New Roman" w:hAnsi="Times New Roman" w:cs="Times New Roman"/>
          <w:bCs/>
          <w:sz w:val="26"/>
          <w:szCs w:val="26"/>
        </w:rPr>
        <w:t xml:space="preserve">Технологическое предпринимательство и коммерциализация </w:t>
      </w:r>
      <w:proofErr w:type="gramStart"/>
      <w:r w:rsidRPr="000E3D99">
        <w:rPr>
          <w:rFonts w:ascii="Times New Roman" w:hAnsi="Times New Roman" w:cs="Times New Roman"/>
          <w:bCs/>
          <w:sz w:val="26"/>
          <w:szCs w:val="26"/>
        </w:rPr>
        <w:t>инновационных</w:t>
      </w:r>
      <w:proofErr w:type="gramEnd"/>
      <w:r w:rsidRPr="000E3D99">
        <w:rPr>
          <w:rFonts w:ascii="Times New Roman" w:hAnsi="Times New Roman" w:cs="Times New Roman"/>
          <w:bCs/>
          <w:sz w:val="26"/>
          <w:szCs w:val="26"/>
        </w:rPr>
        <w:t xml:space="preserve"> бизнес-идей.</w:t>
      </w:r>
    </w:p>
    <w:p w:rsidR="00BE1164" w:rsidRPr="000E3D99" w:rsidRDefault="00BE1164" w:rsidP="00BE11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3D99">
        <w:rPr>
          <w:rFonts w:ascii="Times New Roman" w:hAnsi="Times New Roman" w:cs="Times New Roman"/>
          <w:b/>
          <w:bCs/>
          <w:sz w:val="26"/>
          <w:szCs w:val="26"/>
        </w:rPr>
        <w:t>7.</w:t>
      </w: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0E3D99">
        <w:rPr>
          <w:rFonts w:ascii="Times New Roman" w:hAnsi="Times New Roman" w:cs="Times New Roman"/>
          <w:b/>
          <w:bCs/>
          <w:sz w:val="26"/>
          <w:szCs w:val="26"/>
        </w:rPr>
        <w:t>Гуманитарные проблемы современности.</w:t>
      </w:r>
    </w:p>
    <w:p w:rsidR="00BE1164" w:rsidRPr="000E3D99" w:rsidRDefault="00BE1164" w:rsidP="002A3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E1164" w:rsidRPr="000E3D99" w:rsidRDefault="00BE1164" w:rsidP="00B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0E3D99">
        <w:rPr>
          <w:rFonts w:ascii="Times New Roman" w:hAnsi="Times New Roman" w:cs="Times New Roman"/>
          <w:b/>
          <w:color w:val="000000"/>
          <w:sz w:val="26"/>
          <w:szCs w:val="26"/>
        </w:rPr>
        <w:t>Адрес оргкомитета конференции</w:t>
      </w:r>
    </w:p>
    <w:p w:rsidR="00BE1164" w:rsidRPr="000E3D99" w:rsidRDefault="00BE1164" w:rsidP="00B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BE1164" w:rsidRPr="00DA0610" w:rsidRDefault="00BE1164" w:rsidP="00BE1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0610">
        <w:rPr>
          <w:rFonts w:ascii="Times New Roman" w:hAnsi="Times New Roman" w:cs="Times New Roman"/>
          <w:color w:val="000000"/>
          <w:sz w:val="24"/>
          <w:szCs w:val="24"/>
        </w:rPr>
        <w:t xml:space="preserve">ФГБОУ </w:t>
      </w:r>
      <w:proofErr w:type="gramStart"/>
      <w:r w:rsidRPr="00DA0610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DA0610">
        <w:rPr>
          <w:rFonts w:ascii="Times New Roman" w:hAnsi="Times New Roman" w:cs="Times New Roman"/>
          <w:color w:val="000000"/>
          <w:sz w:val="24"/>
          <w:szCs w:val="24"/>
        </w:rPr>
        <w:t xml:space="preserve"> «Сибирский государственный университет науки и технологий имени академика М.Ф. </w:t>
      </w:r>
      <w:proofErr w:type="spellStart"/>
      <w:r w:rsidRPr="00DA0610">
        <w:rPr>
          <w:rFonts w:ascii="Times New Roman" w:hAnsi="Times New Roman" w:cs="Times New Roman"/>
          <w:color w:val="000000"/>
          <w:sz w:val="24"/>
          <w:szCs w:val="24"/>
        </w:rPr>
        <w:t>Решетнева</w:t>
      </w:r>
      <w:proofErr w:type="spellEnd"/>
      <w:r w:rsidRPr="00DA0610">
        <w:rPr>
          <w:rFonts w:ascii="Times New Roman" w:hAnsi="Times New Roman" w:cs="Times New Roman"/>
          <w:color w:val="000000"/>
          <w:sz w:val="24"/>
          <w:szCs w:val="24"/>
        </w:rPr>
        <w:t>» (</w:t>
      </w:r>
      <w:proofErr w:type="spellStart"/>
      <w:r w:rsidRPr="00DA0610">
        <w:rPr>
          <w:rFonts w:ascii="Times New Roman" w:hAnsi="Times New Roman" w:cs="Times New Roman"/>
          <w:color w:val="000000"/>
          <w:sz w:val="24"/>
          <w:szCs w:val="24"/>
        </w:rPr>
        <w:t>СибГУ</w:t>
      </w:r>
      <w:proofErr w:type="spellEnd"/>
      <w:r w:rsidRPr="00DA0610">
        <w:rPr>
          <w:rFonts w:ascii="Times New Roman" w:hAnsi="Times New Roman" w:cs="Times New Roman"/>
          <w:color w:val="000000"/>
          <w:sz w:val="24"/>
          <w:szCs w:val="24"/>
        </w:rPr>
        <w:t xml:space="preserve"> им. М.Ф. Решетнева)</w:t>
      </w:r>
    </w:p>
    <w:p w:rsidR="00BE1164" w:rsidRPr="00DA0610" w:rsidRDefault="00BE1164" w:rsidP="00BE1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A0610">
        <w:rPr>
          <w:rFonts w:ascii="Times New Roman" w:hAnsi="Times New Roman" w:cs="Times New Roman"/>
          <w:color w:val="000000"/>
          <w:sz w:val="24"/>
          <w:szCs w:val="24"/>
        </w:rPr>
        <w:t>660049, г. Красноярск, проспект Мира, д. 82, корпус «Ц», ауд. Ц-104.</w:t>
      </w:r>
      <w:proofErr w:type="gramEnd"/>
    </w:p>
    <w:p w:rsidR="00BE1164" w:rsidRPr="00DA0610" w:rsidRDefault="00BE1164" w:rsidP="00BE1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1164" w:rsidRPr="00DA0610" w:rsidRDefault="00BE1164" w:rsidP="00BE1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061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Председатель оргкомитета </w:t>
      </w:r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>Акбулатов</w:t>
      </w:r>
      <w:proofErr w:type="spellEnd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>Эдхам</w:t>
      </w:r>
      <w:proofErr w:type="spellEnd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>Шукриевич</w:t>
      </w:r>
      <w:proofErr w:type="spellEnd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ректор </w:t>
      </w:r>
      <w:proofErr w:type="spellStart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>СибГУ</w:t>
      </w:r>
      <w:proofErr w:type="spellEnd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им. М.Ф. Решетнева.</w:t>
      </w:r>
    </w:p>
    <w:p w:rsidR="00BE1164" w:rsidRPr="00DA0610" w:rsidRDefault="00BE1164" w:rsidP="00BE1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061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Ответственный секретарь конференции</w:t>
      </w:r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>Храпунова</w:t>
      </w:r>
      <w:proofErr w:type="spellEnd"/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Валерия Владимировна, начальник отдела научно-исследовательской работы студентов (тел. 8 (391) 291-90-23)</w:t>
      </w:r>
      <w:r w:rsidR="00231E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231EDD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proofErr w:type="gramEnd"/>
      <w:r w:rsidR="00231EDD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231ED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mail</w:t>
      </w:r>
      <w:r w:rsidR="00231E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hyperlink r:id="rId10" w:history="1">
        <w:r w:rsidR="00231EDD" w:rsidRPr="007805F0">
          <w:rPr>
            <w:rStyle w:val="ac"/>
            <w:rFonts w:ascii="Times New Roman" w:eastAsia="Calibri" w:hAnsi="Times New Roman" w:cs="Times New Roman"/>
            <w:sz w:val="24"/>
            <w:szCs w:val="24"/>
            <w:lang w:val="en-US"/>
          </w:rPr>
          <w:t>nirs</w:t>
        </w:r>
        <w:r w:rsidR="00231EDD" w:rsidRPr="00231EDD">
          <w:rPr>
            <w:rStyle w:val="ac"/>
            <w:rFonts w:ascii="Times New Roman" w:eastAsia="Calibri" w:hAnsi="Times New Roman" w:cs="Times New Roman"/>
            <w:sz w:val="24"/>
            <w:szCs w:val="24"/>
          </w:rPr>
          <w:t>@</w:t>
        </w:r>
        <w:r w:rsidR="00231EDD" w:rsidRPr="007805F0">
          <w:rPr>
            <w:rStyle w:val="ac"/>
            <w:rFonts w:ascii="Times New Roman" w:eastAsia="Calibri" w:hAnsi="Times New Roman" w:cs="Times New Roman"/>
            <w:sz w:val="24"/>
            <w:szCs w:val="24"/>
            <w:lang w:val="en-US"/>
          </w:rPr>
          <w:t>sibsau</w:t>
        </w:r>
        <w:r w:rsidR="00231EDD" w:rsidRPr="00231EDD">
          <w:rPr>
            <w:rStyle w:val="ac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231EDD" w:rsidRPr="007805F0">
          <w:rPr>
            <w:rStyle w:val="ac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231EDD" w:rsidRPr="00231E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960D2" w:rsidRPr="00A378E7" w:rsidRDefault="00BE1164" w:rsidP="00BE1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061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Технический секретарь конференции</w:t>
      </w:r>
      <w:r w:rsidRPr="00DA0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Герасимова Ольга Александровна, инженер отдела научно-исследовательской работы студентов (тел. 8 (391) 266-03-95), </w:t>
      </w:r>
      <w:proofErr w:type="gramStart"/>
      <w:r w:rsidRPr="00DA0610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Pr="00DA061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A0610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DA061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1" w:history="1">
        <w:r w:rsidRPr="00DA061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mu</w:t>
        </w:r>
        <w:r w:rsidRPr="00DA0610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DA061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sibgu</w:t>
        </w:r>
        <w:r w:rsidRPr="00DA0610">
          <w:rPr>
            <w:rStyle w:val="ac"/>
            <w:rFonts w:ascii="Times New Roman" w:hAnsi="Times New Roman" w:cs="Times New Roman"/>
            <w:sz w:val="24"/>
            <w:szCs w:val="24"/>
          </w:rPr>
          <w:t>@</w:t>
        </w:r>
        <w:r w:rsidRPr="00DA061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DA0610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061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Style w:val="ac"/>
          <w:rFonts w:ascii="Times New Roman" w:hAnsi="Times New Roman" w:cs="Times New Roman"/>
          <w:sz w:val="24"/>
          <w:szCs w:val="24"/>
        </w:rPr>
        <w:t>.</w:t>
      </w:r>
    </w:p>
    <w:p w:rsidR="00182D5C" w:rsidRDefault="00182D5C" w:rsidP="000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br w:type="page"/>
      </w:r>
    </w:p>
    <w:p w:rsidR="000960D2" w:rsidRPr="000960D2" w:rsidRDefault="000960D2" w:rsidP="000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960D2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ТРЕБОВАНИЯ К ПРЕДСТАВЛЕНИЮ МАТЕРИАЛОВ ДЛЯ УЧАСТИЯ В КОНФЕРЕНЦИИ</w:t>
      </w:r>
    </w:p>
    <w:p w:rsidR="005006A9" w:rsidRPr="005006A9" w:rsidRDefault="005006A9" w:rsidP="000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60D2" w:rsidRPr="000960D2" w:rsidRDefault="000960D2" w:rsidP="005006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960D2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ДО </w:t>
      </w:r>
      <w:r w:rsidR="002A3EB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13</w:t>
      </w:r>
      <w:r w:rsidRPr="000960D2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5D6E80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АПРЕЛЯ</w:t>
      </w:r>
      <w:r w:rsidRPr="000960D2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 20</w:t>
      </w:r>
      <w:r w:rsidR="005820C3" w:rsidRPr="005006A9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20</w:t>
      </w:r>
      <w:r w:rsidRPr="000960D2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5006A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НЕОБХОДИМО</w:t>
      </w:r>
      <w:r w:rsidR="005006A9" w:rsidRPr="005006A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960D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ДЛЯ ВКЛЮЧЕНИЯ в программу конференции:</w:t>
      </w:r>
    </w:p>
    <w:p w:rsidR="000960D2" w:rsidRPr="000960D2" w:rsidRDefault="000960D2" w:rsidP="000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960D2" w:rsidRPr="007453AA" w:rsidRDefault="000960D2" w:rsidP="000960D2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зарегистрироваться на сайте конференции </w:t>
      </w:r>
      <w:hyperlink r:id="rId12" w:history="1">
        <w:r w:rsidRPr="007453AA">
          <w:rPr>
            <w:rStyle w:val="ac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https://youngscientist.sibsau.ru</w:t>
        </w:r>
      </w:hyperlink>
      <w:r w:rsidRPr="00745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5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регистрации рекомендуем подтвердить сертификат безопасности сайта конференции в исключения, так как система разработана и аттестована в СибГУ имени академика М.Ф. Решетнева); </w:t>
      </w:r>
    </w:p>
    <w:p w:rsidR="005006A9" w:rsidRPr="004A227C" w:rsidRDefault="005006A9" w:rsidP="000960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b/>
          <w:bCs/>
          <w:sz w:val="24"/>
          <w:szCs w:val="24"/>
        </w:rPr>
        <w:t xml:space="preserve">Для опубликования в сборнике материалов конференции НЕОБХОДИМО </w:t>
      </w:r>
      <w:r w:rsidRPr="007277B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до 2</w:t>
      </w:r>
      <w:r w:rsidR="0082051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7</w:t>
      </w:r>
      <w:r w:rsidRPr="007277B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апреля 2020 г.</w:t>
      </w:r>
      <w:r w:rsidRPr="007277B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277B2">
        <w:rPr>
          <w:rFonts w:ascii="Times New Roman" w:hAnsi="Times New Roman" w:cs="Times New Roman"/>
          <w:sz w:val="24"/>
          <w:szCs w:val="24"/>
        </w:rPr>
        <w:t>прикрепить через сайт конференции в личном кабинете (архивом):</w:t>
      </w: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sz w:val="24"/>
          <w:szCs w:val="24"/>
        </w:rPr>
        <w:t xml:space="preserve">1. электронный вариант тезисов </w:t>
      </w:r>
      <w:r w:rsidRPr="007277B2">
        <w:rPr>
          <w:rFonts w:ascii="Times New Roman" w:hAnsi="Times New Roman" w:cs="Times New Roman"/>
          <w:color w:val="000000"/>
          <w:sz w:val="24"/>
          <w:szCs w:val="24"/>
        </w:rPr>
        <w:t>в формате *.</w:t>
      </w:r>
      <w:proofErr w:type="spellStart"/>
      <w:r w:rsidRPr="007277B2">
        <w:rPr>
          <w:rFonts w:ascii="Times New Roman" w:hAnsi="Times New Roman" w:cs="Times New Roman"/>
          <w:color w:val="000000"/>
          <w:sz w:val="24"/>
          <w:szCs w:val="24"/>
        </w:rPr>
        <w:t>doc</w:t>
      </w:r>
      <w:proofErr w:type="spellEnd"/>
      <w:r w:rsidRPr="007277B2">
        <w:rPr>
          <w:rFonts w:ascii="Times New Roman" w:hAnsi="Times New Roman" w:cs="Times New Roman"/>
          <w:color w:val="000000"/>
          <w:sz w:val="24"/>
          <w:szCs w:val="24"/>
        </w:rPr>
        <w:t xml:space="preserve"> (назвать по фамилии первого автора)</w:t>
      </w:r>
      <w:r w:rsidRPr="007277B2">
        <w:rPr>
          <w:rFonts w:ascii="Times New Roman" w:hAnsi="Times New Roman" w:cs="Times New Roman"/>
          <w:b/>
          <w:bCs/>
          <w:sz w:val="24"/>
          <w:szCs w:val="24"/>
        </w:rPr>
        <w:t xml:space="preserve"> в соответствии с требованиями оргкомитета </w:t>
      </w:r>
      <w:r w:rsidRPr="007277B2">
        <w:rPr>
          <w:rFonts w:ascii="Times New Roman" w:hAnsi="Times New Roman" w:cs="Times New Roman"/>
          <w:bCs/>
          <w:sz w:val="24"/>
          <w:szCs w:val="24"/>
        </w:rPr>
        <w:t>(приложение 1)</w:t>
      </w:r>
      <w:r w:rsidRPr="007277B2">
        <w:rPr>
          <w:rFonts w:ascii="Times New Roman" w:hAnsi="Times New Roman" w:cs="Times New Roman"/>
          <w:sz w:val="24"/>
          <w:szCs w:val="24"/>
        </w:rPr>
        <w:t>;</w:t>
      </w: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sz w:val="24"/>
          <w:szCs w:val="24"/>
        </w:rPr>
        <w:t>2. </w:t>
      </w:r>
      <w:r w:rsidRPr="007277B2">
        <w:rPr>
          <w:rFonts w:ascii="Times New Roman" w:hAnsi="Times New Roman" w:cs="Times New Roman"/>
          <w:b/>
          <w:sz w:val="24"/>
          <w:szCs w:val="24"/>
        </w:rPr>
        <w:t xml:space="preserve">акт экспертного заключения </w:t>
      </w:r>
      <w:r w:rsidRPr="007277B2">
        <w:rPr>
          <w:rFonts w:ascii="Times New Roman" w:hAnsi="Times New Roman" w:cs="Times New Roman"/>
          <w:b/>
          <w:sz w:val="24"/>
          <w:szCs w:val="24"/>
          <w:u w:val="single"/>
        </w:rPr>
        <w:t>с печатью</w:t>
      </w:r>
      <w:r w:rsidRPr="007277B2">
        <w:rPr>
          <w:rFonts w:ascii="Times New Roman" w:hAnsi="Times New Roman" w:cs="Times New Roman"/>
          <w:b/>
          <w:sz w:val="24"/>
          <w:szCs w:val="24"/>
        </w:rPr>
        <w:t xml:space="preserve"> для всех секций</w:t>
      </w:r>
      <w:r w:rsidRPr="007277B2">
        <w:rPr>
          <w:rFonts w:ascii="Times New Roman" w:hAnsi="Times New Roman" w:cs="Times New Roman"/>
          <w:sz w:val="24"/>
          <w:szCs w:val="24"/>
        </w:rPr>
        <w:t xml:space="preserve"> (скан) </w:t>
      </w: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t>(в сборник не могут быть включены доклады без экспертного заключения от организации, для экспертного заключения к каждому докладу ВАЖНО указание названия сборника (конференции), название доклада, и должны быть перечислены все авторы)</w:t>
      </w:r>
      <w:r w:rsidRPr="007277B2">
        <w:rPr>
          <w:rFonts w:ascii="Times New Roman" w:hAnsi="Times New Roman" w:cs="Times New Roman"/>
          <w:sz w:val="24"/>
          <w:szCs w:val="24"/>
        </w:rPr>
        <w:t>.</w:t>
      </w: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sz w:val="24"/>
          <w:szCs w:val="24"/>
        </w:rPr>
        <w:t>3. </w:t>
      </w:r>
      <w:r w:rsidRPr="007277B2">
        <w:rPr>
          <w:rFonts w:ascii="Times New Roman" w:hAnsi="Times New Roman" w:cs="Times New Roman"/>
          <w:b/>
          <w:sz w:val="24"/>
          <w:szCs w:val="24"/>
        </w:rPr>
        <w:t>заключение комиссии экспортного контроля о возможности опубликования</w:t>
      </w:r>
      <w:r w:rsidRPr="007277B2">
        <w:rPr>
          <w:rFonts w:ascii="Times New Roman" w:hAnsi="Times New Roman" w:cs="Times New Roman"/>
          <w:sz w:val="24"/>
          <w:szCs w:val="24"/>
        </w:rPr>
        <w:t xml:space="preserve"> тезисов для секций 1-5 (КЭК) или в случае отсутствия КЭК в организации письмо за подписью руководителя организации с печатью, что данные сведения не подлежат экспортному контролю (скан).</w:t>
      </w:r>
    </w:p>
    <w:p w:rsidR="007277B2" w:rsidRPr="007277B2" w:rsidRDefault="007277B2" w:rsidP="002A3E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7B2">
        <w:rPr>
          <w:rFonts w:ascii="Times New Roman" w:hAnsi="Times New Roman" w:cs="Times New Roman"/>
          <w:b/>
          <w:sz w:val="24"/>
          <w:szCs w:val="24"/>
        </w:rPr>
        <w:t>ОРИГИНАЛЫ ДОКУМЕНТОВ:</w:t>
      </w:r>
    </w:p>
    <w:p w:rsidR="007277B2" w:rsidRPr="007277B2" w:rsidRDefault="007277B2" w:rsidP="007277B2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sz w:val="24"/>
          <w:szCs w:val="24"/>
        </w:rPr>
        <w:t>распечатанный текст тезисов, подписанный авторами/научным руководителем (</w:t>
      </w:r>
      <w:r w:rsidRPr="007277B2">
        <w:rPr>
          <w:rFonts w:ascii="Times New Roman" w:hAnsi="Times New Roman" w:cs="Times New Roman"/>
          <w:b/>
          <w:sz w:val="24"/>
          <w:szCs w:val="24"/>
          <w:u w:val="single"/>
        </w:rPr>
        <w:t>для студентов обязательно!</w:t>
      </w:r>
      <w:r w:rsidRPr="007277B2">
        <w:rPr>
          <w:rFonts w:ascii="Times New Roman" w:hAnsi="Times New Roman" w:cs="Times New Roman"/>
          <w:sz w:val="24"/>
          <w:szCs w:val="24"/>
        </w:rPr>
        <w:t xml:space="preserve">) </w:t>
      </w:r>
      <w:r w:rsidRPr="007277B2">
        <w:rPr>
          <w:rFonts w:ascii="Times New Roman" w:hAnsi="Times New Roman" w:cs="Times New Roman"/>
          <w:b/>
          <w:bCs/>
          <w:sz w:val="24"/>
          <w:szCs w:val="24"/>
        </w:rPr>
        <w:t xml:space="preserve">в соответствии с требованиями оргкомитета </w:t>
      </w:r>
      <w:r w:rsidRPr="007277B2">
        <w:rPr>
          <w:rFonts w:ascii="Times New Roman" w:hAnsi="Times New Roman" w:cs="Times New Roman"/>
          <w:bCs/>
          <w:sz w:val="24"/>
          <w:szCs w:val="24"/>
        </w:rPr>
        <w:t>(приложение 1)</w:t>
      </w:r>
      <w:r w:rsidRPr="007277B2">
        <w:rPr>
          <w:rFonts w:ascii="Times New Roman" w:hAnsi="Times New Roman" w:cs="Times New Roman"/>
          <w:sz w:val="24"/>
          <w:szCs w:val="24"/>
        </w:rPr>
        <w:t>;</w:t>
      </w:r>
    </w:p>
    <w:p w:rsidR="007277B2" w:rsidRPr="007277B2" w:rsidRDefault="007277B2" w:rsidP="007277B2">
      <w:pPr>
        <w:pStyle w:val="ab"/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b/>
          <w:spacing w:val="-6"/>
          <w:sz w:val="24"/>
          <w:szCs w:val="24"/>
        </w:rPr>
        <w:t xml:space="preserve">экспертное заключение о возможности опубликования в открытой печати </w:t>
      </w:r>
      <w:r w:rsidRPr="007277B2">
        <w:rPr>
          <w:rFonts w:ascii="Times New Roman" w:hAnsi="Times New Roman" w:cs="Times New Roman"/>
          <w:b/>
          <w:sz w:val="24"/>
          <w:szCs w:val="24"/>
          <w:u w:val="single"/>
        </w:rPr>
        <w:t>с печатью</w:t>
      </w:r>
      <w:r w:rsidRPr="007277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7B2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(обязательно оригинал) </w:t>
      </w:r>
      <w:r w:rsidRPr="007277B2">
        <w:rPr>
          <w:rFonts w:ascii="Times New Roman" w:hAnsi="Times New Roman" w:cs="Times New Roman"/>
          <w:bCs/>
          <w:spacing w:val="-6"/>
          <w:sz w:val="24"/>
          <w:szCs w:val="24"/>
        </w:rPr>
        <w:t>для всех секций;</w:t>
      </w:r>
    </w:p>
    <w:p w:rsidR="007277B2" w:rsidRPr="007277B2" w:rsidRDefault="007277B2" w:rsidP="007277B2">
      <w:pPr>
        <w:pStyle w:val="ab"/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b/>
          <w:sz w:val="24"/>
          <w:szCs w:val="24"/>
        </w:rPr>
        <w:t>заключение комиссии экспортного контроля о возможности опубликования тезисов</w:t>
      </w:r>
      <w:r w:rsidRPr="007277B2">
        <w:rPr>
          <w:rFonts w:ascii="Times New Roman" w:hAnsi="Times New Roman" w:cs="Times New Roman"/>
          <w:sz w:val="24"/>
          <w:szCs w:val="24"/>
        </w:rPr>
        <w:t xml:space="preserve"> (КЭК) для секций 1-5;</w:t>
      </w:r>
    </w:p>
    <w:p w:rsidR="007277B2" w:rsidRPr="007277B2" w:rsidRDefault="007277B2" w:rsidP="00FB455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b/>
          <w:sz w:val="24"/>
          <w:szCs w:val="24"/>
        </w:rPr>
        <w:t>НЕОБХОДИМО ОТПРАВИТЬ ПОЧТОЙ НА АДРЕС ОРГКОМИТЕТА</w:t>
      </w:r>
      <w:r w:rsidRPr="007277B2">
        <w:rPr>
          <w:rFonts w:ascii="Times New Roman" w:hAnsi="Times New Roman" w:cs="Times New Roman"/>
          <w:sz w:val="24"/>
          <w:szCs w:val="24"/>
        </w:rPr>
        <w:t xml:space="preserve"> </w:t>
      </w:r>
      <w:r w:rsidRPr="007277B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до 2</w:t>
      </w:r>
      <w:r w:rsidR="0082051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7</w:t>
      </w:r>
      <w:r w:rsidRPr="007277B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апреля 2020 г.</w:t>
      </w:r>
    </w:p>
    <w:p w:rsidR="007277B2" w:rsidRPr="007277B2" w:rsidRDefault="007277B2" w:rsidP="002A3EB0">
      <w:pPr>
        <w:pStyle w:val="21"/>
        <w:ind w:firstLine="0"/>
        <w:rPr>
          <w:rFonts w:ascii="Times New Roman" w:hAnsi="Times New Roman"/>
          <w:b/>
          <w:sz w:val="24"/>
          <w:szCs w:val="24"/>
        </w:rPr>
      </w:pPr>
    </w:p>
    <w:p w:rsidR="000960D2" w:rsidRPr="007277B2" w:rsidRDefault="007277B2" w:rsidP="00BE1164">
      <w:pPr>
        <w:tabs>
          <w:tab w:val="left" w:pos="360"/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B2">
        <w:rPr>
          <w:rFonts w:ascii="Times New Roman" w:hAnsi="Times New Roman" w:cs="Times New Roman"/>
          <w:sz w:val="24"/>
          <w:szCs w:val="24"/>
        </w:rPr>
        <w:t xml:space="preserve">Уважаемые коллеги, в сборнике размещаются тезисы, которые загружены в Личный кабинет участника, по состоянию на </w:t>
      </w:r>
      <w:r w:rsidR="007202B2" w:rsidRPr="007202B2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Pr="007277B2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апреля 2020 года.</w:t>
      </w:r>
      <w:r w:rsidRPr="007277B2">
        <w:rPr>
          <w:rFonts w:ascii="Times New Roman" w:hAnsi="Times New Roman" w:cs="Times New Roman"/>
          <w:sz w:val="24"/>
          <w:szCs w:val="24"/>
        </w:rPr>
        <w:t xml:space="preserve"> Замечания должны быть устранены до этого времени.</w:t>
      </w:r>
    </w:p>
    <w:p w:rsidR="000960D2" w:rsidRPr="007277B2" w:rsidRDefault="000960D2" w:rsidP="002A3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73475" w:rsidRPr="00956023" w:rsidRDefault="00973475" w:rsidP="00973475">
      <w:pPr>
        <w:pStyle w:val="21"/>
        <w:ind w:firstLine="357"/>
        <w:rPr>
          <w:rFonts w:ascii="Times New Roman" w:hAnsi="Times New Roman"/>
          <w:sz w:val="24"/>
          <w:szCs w:val="24"/>
        </w:rPr>
      </w:pPr>
      <w:r w:rsidRPr="00956023">
        <w:rPr>
          <w:rFonts w:ascii="Times New Roman" w:hAnsi="Times New Roman"/>
          <w:sz w:val="24"/>
          <w:szCs w:val="24"/>
        </w:rPr>
        <w:t xml:space="preserve">Участник конференции </w:t>
      </w:r>
      <w:r w:rsidRPr="00956023">
        <w:rPr>
          <w:rFonts w:ascii="Times New Roman" w:hAnsi="Times New Roman"/>
          <w:b/>
          <w:sz w:val="24"/>
          <w:szCs w:val="24"/>
        </w:rPr>
        <w:t>НЕ МОЖЕТ</w:t>
      </w:r>
      <w:r w:rsidRPr="00956023">
        <w:rPr>
          <w:rFonts w:ascii="Times New Roman" w:hAnsi="Times New Roman"/>
          <w:sz w:val="24"/>
          <w:szCs w:val="24"/>
        </w:rPr>
        <w:t xml:space="preserve"> быть автором более трех тезисов! Каждые четвертые тезисы автора отклоняются! Рекомендуется – число авторов одних тезисов не более пяти. </w:t>
      </w:r>
      <w:r w:rsidRPr="00956023">
        <w:rPr>
          <w:rFonts w:ascii="Times New Roman" w:hAnsi="Times New Roman"/>
          <w:b/>
          <w:sz w:val="24"/>
          <w:szCs w:val="24"/>
          <w:u w:val="single"/>
        </w:rPr>
        <w:t xml:space="preserve">Внимание! </w:t>
      </w:r>
      <w:r w:rsidRPr="00956023">
        <w:rPr>
          <w:rFonts w:ascii="Times New Roman" w:hAnsi="Times New Roman"/>
          <w:sz w:val="24"/>
          <w:szCs w:val="24"/>
        </w:rPr>
        <w:t>Если авторов несколько, и они являются сотрудниками разных организаций, необходимо обозначить принадлежность автора той или иной организации.</w:t>
      </w:r>
    </w:p>
    <w:p w:rsidR="00973475" w:rsidRPr="00956023" w:rsidRDefault="00973475" w:rsidP="00973475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6023">
        <w:rPr>
          <w:rFonts w:ascii="Times New Roman" w:hAnsi="Times New Roman"/>
          <w:b/>
          <w:sz w:val="24"/>
          <w:szCs w:val="24"/>
        </w:rPr>
        <w:t xml:space="preserve">Научный руководитель может встречаться </w:t>
      </w:r>
      <w:r w:rsidRPr="00956023">
        <w:rPr>
          <w:rFonts w:ascii="Times New Roman" w:hAnsi="Times New Roman"/>
          <w:b/>
          <w:sz w:val="24"/>
          <w:szCs w:val="24"/>
          <w:u w:val="single"/>
        </w:rPr>
        <w:t>в соавторстве</w:t>
      </w:r>
      <w:r w:rsidRPr="00956023">
        <w:rPr>
          <w:rFonts w:ascii="Times New Roman" w:hAnsi="Times New Roman"/>
          <w:b/>
          <w:sz w:val="24"/>
          <w:szCs w:val="24"/>
        </w:rPr>
        <w:t xml:space="preserve"> </w:t>
      </w:r>
      <w:r w:rsidRPr="00956023">
        <w:rPr>
          <w:rFonts w:ascii="Times New Roman" w:hAnsi="Times New Roman"/>
          <w:b/>
          <w:sz w:val="24"/>
          <w:szCs w:val="24"/>
          <w:u w:val="single"/>
        </w:rPr>
        <w:t>не более 2-3 раз</w:t>
      </w:r>
      <w:r w:rsidRPr="00956023">
        <w:rPr>
          <w:rFonts w:ascii="Times New Roman" w:hAnsi="Times New Roman"/>
          <w:b/>
          <w:sz w:val="24"/>
          <w:szCs w:val="24"/>
        </w:rPr>
        <w:t>!</w:t>
      </w:r>
      <w:r w:rsidRPr="009560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FB455E" w:rsidRDefault="00FB455E" w:rsidP="00973475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3475" w:rsidRDefault="00973475" w:rsidP="00973475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56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Материал, предлагаемый для публикации, должен быть оригинальным, не опубликованным ранее. Все материалы, принявшие участие в конференции, проходят проверку на плагиат (используется сервис http://antiplagiat.ru). </w:t>
      </w:r>
      <w:r w:rsidRPr="009560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Оригинальность текста должна составлять не менее 60 % от объема тезисов.</w:t>
      </w:r>
    </w:p>
    <w:p w:rsidR="00FB455E" w:rsidRDefault="00FB455E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77B2">
        <w:rPr>
          <w:rFonts w:ascii="Times New Roman" w:hAnsi="Times New Roman" w:cs="Times New Roman"/>
          <w:sz w:val="24"/>
          <w:szCs w:val="24"/>
        </w:rPr>
        <w:t>Редакционная коллегия оставляет за собой право отказа в публикации материалов, которые:</w:t>
      </w: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sym w:font="Symbol" w:char="F02D"/>
      </w: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НЕ ОТВЕЧАЮТ ТРЕБОВАНИЯМ к оформлению материалов и документов, </w:t>
      </w: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sym w:font="Symbol" w:char="F02D"/>
      </w:r>
      <w:r w:rsidRPr="007277B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> </w:t>
      </w:r>
      <w:proofErr w:type="gramStart"/>
      <w:r w:rsidRPr="007277B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>поданы</w:t>
      </w:r>
      <w:proofErr w:type="gramEnd"/>
      <w:r w:rsidRPr="007277B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 xml:space="preserve"> позже установленного срока</w:t>
      </w: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</w:p>
    <w:p w:rsidR="007277B2" w:rsidRPr="007277B2" w:rsidRDefault="007277B2" w:rsidP="007277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77B2">
        <w:rPr>
          <w:rFonts w:ascii="Times New Roman" w:hAnsi="Times New Roman" w:cs="Times New Roman"/>
          <w:color w:val="FF0000"/>
          <w:spacing w:val="-4"/>
          <w:sz w:val="24"/>
          <w:szCs w:val="24"/>
        </w:rPr>
        <w:t>– </w:t>
      </w:r>
      <w:r w:rsidRPr="007277B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>не прошли систему «</w:t>
      </w:r>
      <w:proofErr w:type="spellStart"/>
      <w:r w:rsidRPr="007277B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>Антиплагиат</w:t>
      </w:r>
      <w:proofErr w:type="spellEnd"/>
      <w:r w:rsidRPr="007277B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>»,</w:t>
      </w:r>
    </w:p>
    <w:p w:rsidR="000960D2" w:rsidRPr="007277B2" w:rsidRDefault="007277B2" w:rsidP="007277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sym w:font="Symbol" w:char="F02D"/>
      </w:r>
      <w:r w:rsidRPr="007277B2">
        <w:rPr>
          <w:rFonts w:ascii="Times New Roman" w:hAnsi="Times New Roman" w:cs="Times New Roman"/>
          <w:b/>
          <w:color w:val="FF0000"/>
          <w:sz w:val="24"/>
          <w:szCs w:val="24"/>
        </w:rPr>
        <w:t> НЕ СООТВЕТСТВУЮТ ТЕМАТИКЕ ИЗДАНИЯ.</w:t>
      </w:r>
    </w:p>
    <w:p w:rsidR="005006A9" w:rsidRPr="00973475" w:rsidRDefault="005006A9" w:rsidP="00096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418F" w:rsidRDefault="005006A9" w:rsidP="00500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B9418F" w:rsidSect="00182D5C">
          <w:pgSz w:w="11906" w:h="16838"/>
          <w:pgMar w:top="567" w:right="851" w:bottom="567" w:left="851" w:header="709" w:footer="709" w:gutter="0"/>
          <w:cols w:space="708"/>
          <w:docGrid w:linePitch="360"/>
        </w:sectPr>
      </w:pPr>
      <w:r w:rsidRPr="002A3EB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Издание сборника материалов по итогам конференции планируется в электронном виде на октябрь 20</w:t>
      </w:r>
      <w:r w:rsidR="002A3EB0" w:rsidRPr="002A3EB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20</w:t>
      </w:r>
      <w:r w:rsidRPr="002A3EB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г. </w:t>
      </w:r>
      <w:r w:rsidRPr="002A3EB0">
        <w:rPr>
          <w:rFonts w:ascii="Times New Roman" w:eastAsia="Calibri" w:hAnsi="Times New Roman" w:cs="Times New Roman"/>
          <w:b/>
          <w:sz w:val="24"/>
          <w:szCs w:val="24"/>
        </w:rPr>
        <w:t xml:space="preserve">Сборник материалов конференции будет размещен на сайте </w:t>
      </w:r>
      <w:hyperlink r:id="rId13" w:history="1"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  <w:lang w:val="en-US"/>
          </w:rPr>
          <w:t>https</w:t>
        </w:r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</w:rPr>
          <w:t>://</w:t>
        </w:r>
        <w:proofErr w:type="spellStart"/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  <w:lang w:val="en-US"/>
          </w:rPr>
          <w:t>youngscientist</w:t>
        </w:r>
        <w:proofErr w:type="spellEnd"/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  <w:lang w:val="en-US"/>
          </w:rPr>
          <w:t>sibsau</w:t>
        </w:r>
        <w:proofErr w:type="spellEnd"/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 w:rsidRPr="002A3EB0">
          <w:rPr>
            <w:rStyle w:val="ac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2A3EB0">
        <w:rPr>
          <w:rFonts w:ascii="Times New Roman" w:eastAsia="Calibri" w:hAnsi="Times New Roman" w:cs="Times New Roman"/>
          <w:b/>
          <w:sz w:val="24"/>
          <w:szCs w:val="24"/>
        </w:rPr>
        <w:t xml:space="preserve"> в разделе «Материалы. Сборник материалов конференции будет включен в базу данных РИНЦ.</w:t>
      </w:r>
    </w:p>
    <w:p w:rsidR="00B9418F" w:rsidRDefault="00B9418F" w:rsidP="00B9418F">
      <w:pPr>
        <w:jc w:val="right"/>
        <w:rPr>
          <w:bCs/>
          <w:i/>
          <w:shd w:val="clear" w:color="auto" w:fill="FFFFFF"/>
        </w:rPr>
      </w:pPr>
      <w:r>
        <w:rPr>
          <w:bCs/>
          <w:i/>
          <w:shd w:val="clear" w:color="auto" w:fill="FFFFFF"/>
        </w:rPr>
        <w:lastRenderedPageBreak/>
        <w:t>Приложение 1</w:t>
      </w:r>
    </w:p>
    <w:p w:rsidR="00B9418F" w:rsidRDefault="00B9418F" w:rsidP="00B9418F">
      <w:pPr>
        <w:pStyle w:val="ad"/>
        <w:rPr>
          <w:rFonts w:ascii="Times New Roman" w:hAnsi="Times New Roman"/>
          <w:szCs w:val="24"/>
        </w:rPr>
      </w:pPr>
    </w:p>
    <w:p w:rsidR="00B9418F" w:rsidRPr="00EC36B2" w:rsidRDefault="00B9418F" w:rsidP="00B9418F">
      <w:pPr>
        <w:pStyle w:val="ad"/>
        <w:rPr>
          <w:rFonts w:ascii="Times New Roman" w:hAnsi="Times New Roman"/>
          <w:spacing w:val="4"/>
          <w:sz w:val="24"/>
          <w:szCs w:val="24"/>
        </w:rPr>
      </w:pPr>
      <w:r w:rsidRPr="00EC36B2">
        <w:rPr>
          <w:rFonts w:ascii="Times New Roman" w:hAnsi="Times New Roman"/>
          <w:sz w:val="24"/>
          <w:szCs w:val="24"/>
        </w:rPr>
        <w:t xml:space="preserve">Требования к оформлению тезисов </w:t>
      </w:r>
      <w:r w:rsidRPr="00EC36B2">
        <w:rPr>
          <w:rFonts w:ascii="Times New Roman" w:hAnsi="Times New Roman"/>
          <w:spacing w:val="4"/>
          <w:sz w:val="24"/>
          <w:szCs w:val="24"/>
        </w:rPr>
        <w:t>докладов</w:t>
      </w:r>
    </w:p>
    <w:p w:rsidR="00B9418F" w:rsidRPr="00EC36B2" w:rsidRDefault="00B9418F" w:rsidP="00B9418F">
      <w:pPr>
        <w:tabs>
          <w:tab w:val="left" w:pos="900"/>
          <w:tab w:val="left" w:pos="1260"/>
        </w:tabs>
        <w:spacing w:after="60"/>
        <w:ind w:firstLine="284"/>
        <w:jc w:val="both"/>
      </w:pPr>
      <w:r w:rsidRPr="00EC36B2">
        <w:rPr>
          <w:b/>
          <w:bCs/>
          <w:spacing w:val="-8"/>
        </w:rPr>
        <w:t>1. </w:t>
      </w:r>
      <w:r w:rsidRPr="00EC36B2">
        <w:rPr>
          <w:b/>
          <w:spacing w:val="-8"/>
        </w:rPr>
        <w:t>Содержание.</w:t>
      </w:r>
      <w:r w:rsidRPr="00EC36B2">
        <w:rPr>
          <w:spacing w:val="-8"/>
        </w:rPr>
        <w:t xml:space="preserve"> </w:t>
      </w:r>
      <w:r w:rsidRPr="00EC36B2">
        <w:t>В тезисах необходимо сформулировать проблемы, отразить объект исследования, достигнутый уровень процесса исследования, новизну результатов, область их применения.</w:t>
      </w:r>
    </w:p>
    <w:p w:rsidR="00B9418F" w:rsidRPr="00EC36B2" w:rsidRDefault="00B9418F" w:rsidP="00B9418F">
      <w:pPr>
        <w:spacing w:after="60"/>
        <w:ind w:firstLine="284"/>
        <w:jc w:val="both"/>
      </w:pPr>
      <w:r w:rsidRPr="00EC36B2">
        <w:rPr>
          <w:b/>
          <w:bCs/>
        </w:rPr>
        <w:t>2. Объем текста</w:t>
      </w:r>
      <w:r w:rsidRPr="00EC36B2">
        <w:t xml:space="preserve"> – 1–3 (желательно полные) страницы формата А</w:t>
      </w:r>
      <w:proofErr w:type="gramStart"/>
      <w:r w:rsidRPr="00EC36B2">
        <w:t>4</w:t>
      </w:r>
      <w:proofErr w:type="gramEnd"/>
      <w:r w:rsidRPr="00EC36B2">
        <w:t xml:space="preserve"> (</w:t>
      </w:r>
      <w:smartTag w:uri="urn:schemas-microsoft-com:office:smarttags" w:element="metricconverter">
        <w:smartTagPr>
          <w:attr w:name="ProductID" w:val="210 мм"/>
        </w:smartTagPr>
        <w:r w:rsidRPr="00EC36B2">
          <w:t>210 мм</w:t>
        </w:r>
      </w:smartTag>
      <w:r w:rsidRPr="00EC36B2"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EC36B2">
          <w:t>297 мм</w:t>
        </w:r>
      </w:smartTag>
      <w:r w:rsidRPr="00EC36B2">
        <w:t xml:space="preserve">). Поля: правое и левое – </w:t>
      </w:r>
      <w:smartTag w:uri="urn:schemas-microsoft-com:office:smarttags" w:element="metricconverter">
        <w:smartTagPr>
          <w:attr w:name="ProductID" w:val="2 см"/>
        </w:smartTagPr>
        <w:r w:rsidRPr="00EC36B2">
          <w:t>2 см</w:t>
        </w:r>
      </w:smartTag>
      <w:r w:rsidRPr="00EC36B2">
        <w:t xml:space="preserve">., верхнее и нижнее – </w:t>
      </w:r>
      <w:smartTag w:uri="urn:schemas-microsoft-com:office:smarttags" w:element="metricconverter">
        <w:smartTagPr>
          <w:attr w:name="ProductID" w:val="2,5 см"/>
        </w:smartTagPr>
        <w:r w:rsidRPr="00EC36B2">
          <w:t>2,5 см</w:t>
        </w:r>
      </w:smartTag>
      <w:r w:rsidRPr="00EC36B2">
        <w:t>.</w:t>
      </w:r>
    </w:p>
    <w:p w:rsidR="00B9418F" w:rsidRPr="00EC36B2" w:rsidRDefault="00B9418F" w:rsidP="00B9418F">
      <w:pPr>
        <w:spacing w:after="60"/>
        <w:ind w:firstLine="284"/>
        <w:jc w:val="both"/>
      </w:pPr>
      <w:r w:rsidRPr="00EC36B2">
        <w:rPr>
          <w:b/>
        </w:rPr>
        <w:t>3. Текст,</w:t>
      </w:r>
      <w:r w:rsidRPr="00EC36B2">
        <w:rPr>
          <w:spacing w:val="-4"/>
        </w:rPr>
        <w:t xml:space="preserve"> </w:t>
      </w:r>
      <w:r w:rsidRPr="00EC36B2">
        <w:rPr>
          <w:b/>
          <w:spacing w:val="-4"/>
        </w:rPr>
        <w:t>формулы и таблицы</w:t>
      </w:r>
      <w:r w:rsidRPr="00EC36B2">
        <w:rPr>
          <w:spacing w:val="-4"/>
        </w:rPr>
        <w:t xml:space="preserve"> должны быть подготовлены в </w:t>
      </w:r>
      <w:r w:rsidRPr="00EC36B2">
        <w:rPr>
          <w:spacing w:val="-4"/>
          <w:lang w:val="en-US"/>
        </w:rPr>
        <w:t>MS</w:t>
      </w:r>
      <w:r w:rsidRPr="00EC36B2">
        <w:rPr>
          <w:spacing w:val="-4"/>
        </w:rPr>
        <w:t xml:space="preserve"> </w:t>
      </w:r>
      <w:r w:rsidRPr="00EC36B2">
        <w:rPr>
          <w:spacing w:val="-4"/>
          <w:lang w:val="en-US"/>
        </w:rPr>
        <w:t>Office</w:t>
      </w:r>
      <w:r w:rsidRPr="00EC36B2">
        <w:rPr>
          <w:spacing w:val="-4"/>
        </w:rPr>
        <w:t xml:space="preserve"> 2003; </w:t>
      </w:r>
      <w:r w:rsidRPr="00EC36B2">
        <w:rPr>
          <w:b/>
          <w:spacing w:val="-4"/>
        </w:rPr>
        <w:t>ш</w:t>
      </w:r>
      <w:r w:rsidRPr="00EC36B2">
        <w:rPr>
          <w:b/>
        </w:rPr>
        <w:t>рифт</w:t>
      </w:r>
      <w:r w:rsidRPr="00EC36B2">
        <w:t xml:space="preserve"> – </w:t>
      </w:r>
      <w:r w:rsidRPr="00EC36B2">
        <w:rPr>
          <w:lang w:val="en-US"/>
        </w:rPr>
        <w:t>Times</w:t>
      </w:r>
      <w:r w:rsidRPr="00EC36B2">
        <w:t xml:space="preserve"> </w:t>
      </w:r>
      <w:r w:rsidRPr="00EC36B2">
        <w:rPr>
          <w:lang w:val="en-US"/>
        </w:rPr>
        <w:t>New</w:t>
      </w:r>
      <w:r w:rsidRPr="00EC36B2">
        <w:t xml:space="preserve"> </w:t>
      </w:r>
      <w:r w:rsidRPr="00EC36B2">
        <w:rPr>
          <w:lang w:val="en-US"/>
        </w:rPr>
        <w:t>Roman</w:t>
      </w:r>
      <w:r w:rsidRPr="00EC36B2">
        <w:t xml:space="preserve">, размер 12 пт., </w:t>
      </w:r>
      <w:r w:rsidRPr="00EC36B2">
        <w:rPr>
          <w:b/>
        </w:rPr>
        <w:t>абзацный отступ</w:t>
      </w:r>
      <w:r w:rsidRPr="00EC36B2">
        <w:t xml:space="preserve"> – </w:t>
      </w:r>
      <w:smartTag w:uri="urn:schemas-microsoft-com:office:smarttags" w:element="metricconverter">
        <w:smartTagPr>
          <w:attr w:name="ProductID" w:val="0,5 см"/>
        </w:smartTagPr>
        <w:r w:rsidRPr="00EC36B2">
          <w:t>0,5 см</w:t>
        </w:r>
      </w:smartTag>
      <w:r w:rsidRPr="00EC36B2">
        <w:t xml:space="preserve">; </w:t>
      </w:r>
      <w:r w:rsidRPr="00EC36B2">
        <w:rPr>
          <w:b/>
        </w:rPr>
        <w:t>межстрочный интервал</w:t>
      </w:r>
      <w:r w:rsidRPr="00EC36B2">
        <w:t xml:space="preserve"> – одинарный, </w:t>
      </w:r>
      <w:proofErr w:type="spellStart"/>
      <w:r w:rsidRPr="00EC36B2">
        <w:rPr>
          <w:b/>
        </w:rPr>
        <w:t>межбуквенный</w:t>
      </w:r>
      <w:proofErr w:type="spellEnd"/>
      <w:r w:rsidRPr="00EC36B2">
        <w:rPr>
          <w:b/>
        </w:rPr>
        <w:t xml:space="preserve"> </w:t>
      </w:r>
      <w:r w:rsidRPr="00EC36B2">
        <w:t xml:space="preserve">и </w:t>
      </w:r>
      <w:proofErr w:type="spellStart"/>
      <w:r w:rsidRPr="00EC36B2">
        <w:rPr>
          <w:b/>
        </w:rPr>
        <w:t>междусловный</w:t>
      </w:r>
      <w:proofErr w:type="spellEnd"/>
      <w:r w:rsidRPr="00EC36B2">
        <w:rPr>
          <w:b/>
        </w:rPr>
        <w:t xml:space="preserve"> интервал</w:t>
      </w:r>
      <w:r w:rsidRPr="00EC36B2">
        <w:t xml:space="preserve"> – обычный, </w:t>
      </w:r>
      <w:r w:rsidRPr="00EC36B2">
        <w:rPr>
          <w:b/>
        </w:rPr>
        <w:t>перенос слов не допускается</w:t>
      </w:r>
      <w:r w:rsidRPr="00EC36B2">
        <w:t xml:space="preserve">; </w:t>
      </w:r>
      <w:r w:rsidRPr="00EC36B2">
        <w:rPr>
          <w:b/>
        </w:rPr>
        <w:t>простые формулы</w:t>
      </w:r>
      <w:r w:rsidRPr="00EC36B2">
        <w:t xml:space="preserve"> должны быть набраны </w:t>
      </w:r>
      <w:r w:rsidRPr="00EC36B2">
        <w:rPr>
          <w:lang w:val="en-US"/>
        </w:rPr>
        <w:t>Times</w:t>
      </w:r>
      <w:r w:rsidRPr="00EC36B2">
        <w:t xml:space="preserve"> </w:t>
      </w:r>
      <w:r w:rsidRPr="00EC36B2">
        <w:rPr>
          <w:lang w:val="en-US"/>
        </w:rPr>
        <w:t>New</w:t>
      </w:r>
      <w:r w:rsidRPr="00EC36B2">
        <w:t xml:space="preserve"> </w:t>
      </w:r>
      <w:r w:rsidRPr="00EC36B2">
        <w:rPr>
          <w:lang w:val="en-US"/>
        </w:rPr>
        <w:t>Roman</w:t>
      </w:r>
      <w:r w:rsidRPr="00EC36B2">
        <w:t xml:space="preserve"> (</w:t>
      </w:r>
      <w:r w:rsidRPr="00EC36B2">
        <w:rPr>
          <w:spacing w:val="-2"/>
        </w:rPr>
        <w:t>греческие символы – прямым шрифтом</w:t>
      </w:r>
      <w:r w:rsidRPr="00EC36B2">
        <w:t xml:space="preserve"> </w:t>
      </w:r>
      <w:r w:rsidRPr="00EC36B2">
        <w:rPr>
          <w:lang w:val="en-US"/>
        </w:rPr>
        <w:t>Symbol</w:t>
      </w:r>
      <w:r w:rsidRPr="00EC36B2">
        <w:t xml:space="preserve">), </w:t>
      </w:r>
      <w:r w:rsidRPr="00EC36B2">
        <w:rPr>
          <w:b/>
        </w:rPr>
        <w:t>специальные сложные символы, а также многострочные формулы</w:t>
      </w:r>
      <w:r w:rsidRPr="00EC36B2">
        <w:t xml:space="preserve"> должны быть </w:t>
      </w:r>
      <w:r w:rsidRPr="00EC36B2">
        <w:rPr>
          <w:b/>
          <w:color w:val="FF0000"/>
          <w:u w:val="single"/>
        </w:rPr>
        <w:t>набраны</w:t>
      </w:r>
      <w:r w:rsidRPr="00EC36B2">
        <w:rPr>
          <w:color w:val="FF0000"/>
        </w:rPr>
        <w:t xml:space="preserve"> </w:t>
      </w:r>
      <w:r w:rsidRPr="00EC36B2">
        <w:t xml:space="preserve">в редакторе формул </w:t>
      </w:r>
      <w:r w:rsidRPr="00EC36B2">
        <w:rPr>
          <w:lang w:val="en-US"/>
        </w:rPr>
        <w:t>Microsoft</w:t>
      </w:r>
      <w:r w:rsidRPr="00EC36B2">
        <w:t xml:space="preserve"> и </w:t>
      </w:r>
      <w:r w:rsidRPr="00EC36B2">
        <w:rPr>
          <w:b/>
          <w:color w:val="FF0000"/>
          <w:u w:val="single"/>
        </w:rPr>
        <w:t>доступны для дальнейшего редактирования</w:t>
      </w:r>
      <w:r w:rsidRPr="00EC36B2">
        <w:t xml:space="preserve">; </w:t>
      </w:r>
      <w:r w:rsidRPr="00EC36B2">
        <w:rPr>
          <w:b/>
          <w:bCs/>
          <w:iCs/>
        </w:rPr>
        <w:t>таблицы</w:t>
      </w:r>
      <w:r w:rsidRPr="00EC36B2">
        <w:rPr>
          <w:i/>
        </w:rPr>
        <w:t xml:space="preserve"> </w:t>
      </w:r>
      <w:r w:rsidRPr="00EC36B2">
        <w:t xml:space="preserve">должны быть последовательно пронумерованы и иметь ссылки в тексте; </w:t>
      </w:r>
      <w:r w:rsidRPr="00EC36B2">
        <w:rPr>
          <w:b/>
          <w:bCs/>
          <w:iCs/>
        </w:rPr>
        <w:t>иллюстрации</w:t>
      </w:r>
      <w:r w:rsidRPr="00EC36B2">
        <w:rPr>
          <w:bCs/>
          <w:iCs/>
        </w:rPr>
        <w:t xml:space="preserve"> о</w:t>
      </w:r>
      <w:r w:rsidRPr="00EC36B2">
        <w:t xml:space="preserve">формляются по тексту с расширением </w:t>
      </w:r>
      <w:r w:rsidRPr="00EC36B2">
        <w:rPr>
          <w:lang w:val="en-US"/>
        </w:rPr>
        <w:t>tiff</w:t>
      </w:r>
      <w:r w:rsidRPr="00EC36B2">
        <w:t xml:space="preserve"> размерами не менее 60 × </w:t>
      </w:r>
      <w:smartTag w:uri="urn:schemas-microsoft-com:office:smarttags" w:element="metricconverter">
        <w:smartTagPr>
          <w:attr w:name="ProductID" w:val="60 мм"/>
        </w:smartTagPr>
        <w:r w:rsidRPr="00EC36B2">
          <w:t>60 мм</w:t>
        </w:r>
      </w:smartTag>
      <w:r w:rsidRPr="00EC36B2">
        <w:t xml:space="preserve"> и не более 110 × </w:t>
      </w:r>
      <w:smartTag w:uri="urn:schemas-microsoft-com:office:smarttags" w:element="metricconverter">
        <w:smartTagPr>
          <w:attr w:name="ProductID" w:val="170 мм"/>
        </w:smartTagPr>
        <w:r w:rsidRPr="00EC36B2">
          <w:t>170 мм</w:t>
        </w:r>
      </w:smartTag>
      <w:r w:rsidRPr="00EC36B2">
        <w:t xml:space="preserve">, могут быть сканированы с оригинала (в градациях серого с разрешением 150 </w:t>
      </w:r>
      <w:r w:rsidRPr="00EC36B2">
        <w:rPr>
          <w:lang w:val="en-US"/>
        </w:rPr>
        <w:t>dpi</w:t>
      </w:r>
      <w:r w:rsidRPr="00EC36B2">
        <w:t xml:space="preserve">), </w:t>
      </w:r>
      <w:r w:rsidRPr="00EC36B2">
        <w:rPr>
          <w:b/>
        </w:rPr>
        <w:t>подрисуночные подписи</w:t>
      </w:r>
      <w:r w:rsidRPr="00EC36B2">
        <w:t xml:space="preserve"> набираются шрифтом 11 пт. </w:t>
      </w:r>
      <w:r w:rsidRPr="00EC36B2">
        <w:rPr>
          <w:b/>
        </w:rPr>
        <w:t xml:space="preserve">Если в тексте </w:t>
      </w:r>
      <w:proofErr w:type="gramStart"/>
      <w:r w:rsidRPr="00EC36B2">
        <w:rPr>
          <w:b/>
        </w:rPr>
        <w:t>имеются аббревиатуры они должны</w:t>
      </w:r>
      <w:proofErr w:type="gramEnd"/>
      <w:r w:rsidRPr="00EC36B2">
        <w:rPr>
          <w:b/>
        </w:rPr>
        <w:t xml:space="preserve"> быть раскрыты</w:t>
      </w:r>
      <w:r w:rsidRPr="00EC36B2">
        <w:t>.</w:t>
      </w:r>
    </w:p>
    <w:p w:rsidR="00B9418F" w:rsidRPr="00EC36B2" w:rsidRDefault="00B9418F" w:rsidP="00B9418F">
      <w:pPr>
        <w:pStyle w:val="21"/>
        <w:spacing w:after="60"/>
        <w:ind w:firstLine="284"/>
        <w:rPr>
          <w:rFonts w:ascii="Times New Roman" w:hAnsi="Times New Roman"/>
          <w:sz w:val="24"/>
          <w:szCs w:val="24"/>
        </w:rPr>
      </w:pPr>
      <w:r w:rsidRPr="00EC36B2">
        <w:rPr>
          <w:rFonts w:ascii="Times New Roman" w:hAnsi="Times New Roman"/>
          <w:b/>
          <w:bCs/>
          <w:sz w:val="24"/>
          <w:szCs w:val="24"/>
        </w:rPr>
        <w:t>4. Оформление текста:</w:t>
      </w:r>
      <w:r w:rsidRPr="00EC36B2">
        <w:rPr>
          <w:rFonts w:ascii="Times New Roman" w:hAnsi="Times New Roman"/>
          <w:sz w:val="24"/>
          <w:szCs w:val="24"/>
        </w:rPr>
        <w:t xml:space="preserve"> </w:t>
      </w:r>
    </w:p>
    <w:p w:rsidR="00B9418F" w:rsidRPr="00EC36B2" w:rsidRDefault="00B9418F" w:rsidP="00B9418F">
      <w:pPr>
        <w:pStyle w:val="21"/>
        <w:spacing w:after="60"/>
        <w:ind w:firstLine="284"/>
        <w:rPr>
          <w:rFonts w:ascii="Times New Roman" w:hAnsi="Times New Roman"/>
          <w:b/>
          <w:sz w:val="24"/>
          <w:szCs w:val="24"/>
        </w:rPr>
      </w:pPr>
      <w:r w:rsidRPr="00EC36B2">
        <w:rPr>
          <w:rFonts w:ascii="Times New Roman" w:hAnsi="Times New Roman"/>
          <w:b/>
          <w:sz w:val="24"/>
          <w:szCs w:val="24"/>
        </w:rPr>
        <w:t>Блок 1</w:t>
      </w:r>
    </w:p>
    <w:p w:rsidR="00B9418F" w:rsidRPr="00EC36B2" w:rsidRDefault="00B9418F" w:rsidP="00B9418F">
      <w:pPr>
        <w:pStyle w:val="21"/>
        <w:ind w:firstLine="284"/>
        <w:rPr>
          <w:rFonts w:ascii="Times New Roman" w:hAnsi="Times New Roman"/>
          <w:sz w:val="24"/>
          <w:szCs w:val="24"/>
        </w:rPr>
      </w:pPr>
      <w:r w:rsidRPr="00EC36B2">
        <w:rPr>
          <w:rFonts w:ascii="Times New Roman" w:hAnsi="Times New Roman"/>
          <w:sz w:val="24"/>
          <w:szCs w:val="24"/>
        </w:rPr>
        <w:t xml:space="preserve">в левом верхнем углу индекс УДК (должен соответствовать заявленной теме); </w:t>
      </w:r>
    </w:p>
    <w:p w:rsidR="00B9418F" w:rsidRPr="00EC36B2" w:rsidRDefault="00B9418F" w:rsidP="00B9418F">
      <w:pPr>
        <w:pStyle w:val="21"/>
        <w:ind w:firstLine="284"/>
        <w:rPr>
          <w:rFonts w:ascii="Times New Roman" w:hAnsi="Times New Roman"/>
          <w:sz w:val="24"/>
          <w:szCs w:val="24"/>
        </w:rPr>
      </w:pPr>
      <w:r w:rsidRPr="00EC36B2">
        <w:rPr>
          <w:rFonts w:ascii="Times New Roman" w:hAnsi="Times New Roman"/>
          <w:sz w:val="24"/>
          <w:szCs w:val="24"/>
        </w:rPr>
        <w:t xml:space="preserve">название статьи (по центру жирным шрифтом прописными буквами); </w:t>
      </w:r>
    </w:p>
    <w:p w:rsidR="00B9418F" w:rsidRPr="00EC36B2" w:rsidRDefault="00B9418F" w:rsidP="00B9418F">
      <w:pPr>
        <w:pStyle w:val="af"/>
        <w:spacing w:before="0" w:beforeAutospacing="0" w:after="0" w:afterAutospacing="0"/>
        <w:ind w:firstLine="284"/>
        <w:jc w:val="both"/>
      </w:pPr>
      <w:r w:rsidRPr="00EC36B2">
        <w:t>авто</w:t>
      </w:r>
      <w:proofErr w:type="gramStart"/>
      <w:r w:rsidRPr="00EC36B2">
        <w:t>р(</w:t>
      </w:r>
      <w:proofErr w:type="gramEnd"/>
      <w:r w:rsidRPr="00EC36B2">
        <w:t>ы) (по центру строчными буквами);</w:t>
      </w:r>
    </w:p>
    <w:p w:rsidR="00B9418F" w:rsidRPr="00EC36B2" w:rsidRDefault="00B9418F" w:rsidP="00B9418F">
      <w:pPr>
        <w:pStyle w:val="af"/>
        <w:spacing w:before="0" w:beforeAutospacing="0" w:after="0" w:afterAutospacing="0"/>
        <w:ind w:firstLine="284"/>
        <w:jc w:val="both"/>
      </w:pPr>
      <w:r w:rsidRPr="00EC36B2">
        <w:t>адресные данные авторов: организаци</w:t>
      </w:r>
      <w:proofErr w:type="gramStart"/>
      <w:r w:rsidRPr="00EC36B2">
        <w:t>я(</w:t>
      </w:r>
      <w:proofErr w:type="gramEnd"/>
      <w:r w:rsidRPr="00EC36B2">
        <w:t>и), адрес организации(й), электронная почта всех или одного автора (если авторы из разных организаций, их принадлежность к организации помечается цифрой (верхний индекс) после фамилии автора и перед названием организации);</w:t>
      </w:r>
    </w:p>
    <w:p w:rsidR="00B9418F" w:rsidRPr="00EC36B2" w:rsidRDefault="00B9418F" w:rsidP="00B9418F">
      <w:pPr>
        <w:pStyle w:val="af"/>
        <w:spacing w:before="0" w:beforeAutospacing="0" w:after="0" w:afterAutospacing="0"/>
        <w:ind w:firstLine="284"/>
        <w:jc w:val="both"/>
      </w:pPr>
      <w:r w:rsidRPr="00EC36B2">
        <w:t>аннотация (курсивом) с красной строки (авторское резюме);</w:t>
      </w:r>
    </w:p>
    <w:p w:rsidR="00B9418F" w:rsidRPr="00EC36B2" w:rsidRDefault="00B9418F" w:rsidP="00B9418F">
      <w:pPr>
        <w:pStyle w:val="af"/>
        <w:spacing w:before="0" w:beforeAutospacing="0" w:after="60" w:afterAutospacing="0"/>
        <w:ind w:firstLine="284"/>
        <w:jc w:val="both"/>
      </w:pPr>
      <w:r w:rsidRPr="00EC36B2">
        <w:t>ключевые слова.</w:t>
      </w:r>
    </w:p>
    <w:p w:rsidR="00B9418F" w:rsidRPr="00EC36B2" w:rsidRDefault="00B9418F" w:rsidP="00B9418F">
      <w:pPr>
        <w:pStyle w:val="af"/>
        <w:spacing w:before="0" w:beforeAutospacing="0" w:after="60" w:afterAutospacing="0"/>
        <w:ind w:firstLine="284"/>
      </w:pPr>
      <w:r w:rsidRPr="00EC36B2">
        <w:rPr>
          <w:b/>
        </w:rPr>
        <w:t>Блок 2</w:t>
      </w:r>
      <w:r w:rsidRPr="00EC36B2">
        <w:t xml:space="preserve"> – информация Блока 1 в той же последовательности на английском языке.</w:t>
      </w:r>
    </w:p>
    <w:p w:rsidR="00B9418F" w:rsidRPr="00EC36B2" w:rsidRDefault="00B9418F" w:rsidP="00B9418F">
      <w:pPr>
        <w:pStyle w:val="af"/>
        <w:spacing w:before="0" w:beforeAutospacing="0" w:after="60" w:afterAutospacing="0"/>
        <w:ind w:firstLine="284"/>
      </w:pPr>
      <w:r w:rsidRPr="00EC36B2">
        <w:rPr>
          <w:b/>
        </w:rPr>
        <w:t>Блок 3</w:t>
      </w:r>
      <w:r w:rsidRPr="00EC36B2">
        <w:t xml:space="preserve"> – полный текст тезисов на русском или другом языке (язык оригинала).</w:t>
      </w:r>
    </w:p>
    <w:p w:rsidR="00B9418F" w:rsidRPr="00EC36B2" w:rsidRDefault="00B9418F" w:rsidP="00B9418F">
      <w:pPr>
        <w:pStyle w:val="af"/>
        <w:spacing w:before="0" w:beforeAutospacing="0" w:after="60" w:afterAutospacing="0"/>
        <w:ind w:firstLine="284"/>
      </w:pPr>
      <w:r w:rsidRPr="00EC36B2">
        <w:rPr>
          <w:b/>
        </w:rPr>
        <w:t>Блок 4</w:t>
      </w:r>
      <w:r w:rsidRPr="00EC36B2">
        <w:t xml:space="preserve"> – </w:t>
      </w:r>
      <w:r w:rsidRPr="00EC36B2">
        <w:rPr>
          <w:b/>
        </w:rPr>
        <w:t xml:space="preserve">Библиографические ссылки, </w:t>
      </w:r>
      <w:r w:rsidRPr="00EC36B2">
        <w:rPr>
          <w:b/>
          <w:spacing w:val="-6"/>
        </w:rPr>
        <w:t>на которые имеются указания в тексте</w:t>
      </w:r>
      <w:r w:rsidRPr="00EC36B2">
        <w:rPr>
          <w:b/>
        </w:rPr>
        <w:t xml:space="preserve">, оформленные по ГОСТ </w:t>
      </w:r>
      <w:proofErr w:type="gramStart"/>
      <w:r w:rsidRPr="00EC36B2">
        <w:rPr>
          <w:b/>
        </w:rPr>
        <w:t>Р</w:t>
      </w:r>
      <w:proofErr w:type="gramEnd"/>
      <w:r w:rsidRPr="00EC36B2">
        <w:rPr>
          <w:b/>
        </w:rPr>
        <w:t xml:space="preserve"> 7.0.5-2008, должны содержать не менее 3 источников!</w:t>
      </w:r>
      <w:r w:rsidRPr="00EC36B2">
        <w:t xml:space="preserve"> </w:t>
      </w:r>
    </w:p>
    <w:p w:rsidR="00B9418F" w:rsidRPr="00EC36B2" w:rsidRDefault="00B9418F" w:rsidP="00B9418F">
      <w:pPr>
        <w:jc w:val="right"/>
        <w:rPr>
          <w:b/>
          <w:bCs/>
          <w:sz w:val="20"/>
          <w:szCs w:val="20"/>
          <w:shd w:val="clear" w:color="auto" w:fill="FFFFFF"/>
        </w:rPr>
      </w:pPr>
      <w:r w:rsidRPr="00EC36B2">
        <w:t>© Ниже справа знак копирайта Фамилии инициалы авторов, 2020</w:t>
      </w:r>
    </w:p>
    <w:p w:rsidR="00B9418F" w:rsidRDefault="00B9418F" w:rsidP="00B9418F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br w:type="page"/>
      </w:r>
    </w:p>
    <w:p w:rsidR="00B9418F" w:rsidRPr="00B9418F" w:rsidRDefault="00B9418F" w:rsidP="00B9418F">
      <w:pPr>
        <w:spacing w:after="0" w:line="240" w:lineRule="auto"/>
        <w:rPr>
          <w:rFonts w:ascii="Times New Roman" w:hAnsi="Times New Roman" w:cs="Times New Roman"/>
        </w:rPr>
      </w:pPr>
      <w:r w:rsidRPr="00B9418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B2E4D" wp14:editId="53ABFF70">
                <wp:simplePos x="0" y="0"/>
                <wp:positionH relativeFrom="column">
                  <wp:posOffset>12065</wp:posOffset>
                </wp:positionH>
                <wp:positionV relativeFrom="paragraph">
                  <wp:posOffset>-885190</wp:posOffset>
                </wp:positionV>
                <wp:extent cx="0" cy="810895"/>
                <wp:effectExtent l="95250" t="38100" r="57150" b="6540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08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.95pt;margin-top:-69.7pt;width:0;height:6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" strokecolor="black [3040]">
                <v:stroke startarrow="open" endarrow="open"/>
              </v:shape>
            </w:pict>
          </mc:Fallback>
        </mc:AlternateContent>
      </w:r>
      <w:r w:rsidRPr="00B9418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33FC3" wp14:editId="4861C7AC">
                <wp:simplePos x="0" y="0"/>
                <wp:positionH relativeFrom="column">
                  <wp:posOffset>49474</wp:posOffset>
                </wp:positionH>
                <wp:positionV relativeFrom="paragraph">
                  <wp:posOffset>-476885</wp:posOffset>
                </wp:positionV>
                <wp:extent cx="65151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8F" w:rsidRDefault="00B9418F" w:rsidP="00B9418F">
                            <w:r>
                              <w:t>2,5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.9pt;margin-top:-37.55pt;width:51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" stroked="f">
                <v:textbox style="mso-fit-shape-to-text:t">
                  <w:txbxContent>
                    <w:p w:rsidR="00B9418F" w:rsidRDefault="00B9418F" w:rsidP="00B9418F">
                      <w:r>
                        <w:t>2,5 см</w:t>
                      </w:r>
                    </w:p>
                  </w:txbxContent>
                </v:textbox>
              </v:shape>
            </w:pict>
          </mc:Fallback>
        </mc:AlternateContent>
      </w:r>
      <w:r w:rsidRPr="00B9418F">
        <w:rPr>
          <w:rFonts w:ascii="Times New Roman" w:hAnsi="Times New Roman" w:cs="Times New Roman"/>
          <w:b/>
          <w:bCs/>
          <w:shd w:val="clear" w:color="auto" w:fill="FFFFFF"/>
        </w:rPr>
        <w:t xml:space="preserve">Объем тезисов: </w:t>
      </w:r>
      <w:r w:rsidRPr="00B9418F">
        <w:rPr>
          <w:rFonts w:ascii="Times New Roman" w:hAnsi="Times New Roman" w:cs="Times New Roman"/>
          <w:b/>
          <w:bCs/>
          <w:color w:val="FF0000"/>
          <w:u w:val="single"/>
          <w:shd w:val="clear" w:color="auto" w:fill="FFFFFF"/>
        </w:rPr>
        <w:t xml:space="preserve">1–3 страницы </w:t>
      </w:r>
      <w:r w:rsidRPr="00B9418F">
        <w:rPr>
          <w:rFonts w:ascii="Times New Roman" w:hAnsi="Times New Roman" w:cs="Times New Roman"/>
          <w:shd w:val="clear" w:color="auto" w:fill="FFFFFF"/>
        </w:rPr>
        <w:t>(включая рисунки, таблицы и библиографические ссылки)</w:t>
      </w:r>
    </w:p>
    <w:p w:rsidR="00B9418F" w:rsidRPr="00B9418F" w:rsidRDefault="00B9418F" w:rsidP="00B9418F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 w:rsidRPr="00B9418F">
        <w:rPr>
          <w:rFonts w:ascii="Times New Roman" w:hAnsi="Times New Roman" w:cs="Times New Roman"/>
        </w:rPr>
        <w:t>УДК</w:t>
      </w:r>
      <w:r w:rsidRPr="00B9418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Times New Roman 12 (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ОБЯЗАТЕЛЬНО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)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9418F">
        <w:rPr>
          <w:rFonts w:ascii="Times New Roman" w:eastAsia="MS Mincho" w:hAnsi="Times New Roman" w:cs="Times New Roman"/>
          <w:b/>
          <w:bCs/>
        </w:rPr>
        <w:t>НАЗВАНИЕ СТАТЬИ, НЕ БОЛЕЕ 12 СЛОВ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ПО ЦЕНТРУ ШРИФТ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TIMES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NEW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ROMAN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 12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BOLD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>, ЗАГЛАВНЫЕ БУКВЫ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bCs/>
        </w:rPr>
      </w:pPr>
      <w:r w:rsidRPr="00B9418F">
        <w:rPr>
          <w:rFonts w:ascii="Times New Roman" w:eastAsia="MS Mincho" w:hAnsi="Times New Roman" w:cs="Times New Roman"/>
          <w:bCs/>
        </w:rPr>
        <w:t xml:space="preserve">А. Б. </w:t>
      </w:r>
      <w:r w:rsidRPr="00B9418F">
        <w:rPr>
          <w:rStyle w:val="spelle"/>
          <w:rFonts w:ascii="Times New Roman" w:eastAsia="MS Mincho" w:hAnsi="Times New Roman" w:cs="Times New Roman"/>
          <w:bCs/>
        </w:rPr>
        <w:t>Первый автор</w:t>
      </w:r>
      <w:proofErr w:type="gramStart"/>
      <w:r w:rsidRPr="00B9418F">
        <w:rPr>
          <w:rStyle w:val="grame"/>
          <w:rFonts w:ascii="Times New Roman" w:eastAsia="MS Mincho" w:hAnsi="Times New Roman" w:cs="Times New Roman"/>
          <w:bCs/>
          <w:vertAlign w:val="superscript"/>
        </w:rPr>
        <w:t>1</w:t>
      </w:r>
      <w:proofErr w:type="gramEnd"/>
      <w:r w:rsidRPr="00B9418F">
        <w:rPr>
          <w:rFonts w:ascii="Times New Roman" w:eastAsia="MS Mincho" w:hAnsi="Times New Roman" w:cs="Times New Roman"/>
          <w:bCs/>
        </w:rPr>
        <w:t>, В. Г. Второй автор</w:t>
      </w:r>
      <w:r w:rsidRPr="00B9418F">
        <w:rPr>
          <w:rFonts w:ascii="Times New Roman" w:eastAsia="MS Mincho" w:hAnsi="Times New Roman" w:cs="Times New Roman"/>
          <w:bCs/>
          <w:vertAlign w:val="superscript"/>
        </w:rPr>
        <w:t>2</w:t>
      </w:r>
      <w:r w:rsidRPr="00B9418F">
        <w:rPr>
          <w:rFonts w:ascii="Times New Roman" w:eastAsia="MS Mincho" w:hAnsi="Times New Roman" w:cs="Times New Roman"/>
          <w:b/>
          <w:bCs/>
          <w:vertAlign w:val="superscript"/>
        </w:rPr>
        <w:t>*</w:t>
      </w:r>
      <w:r w:rsidRPr="00B9418F">
        <w:rPr>
          <w:rFonts w:ascii="Times New Roman" w:eastAsia="MS Mincho" w:hAnsi="Times New Roman" w:cs="Times New Roman"/>
          <w:bCs/>
        </w:rPr>
        <w:t>, не более 5 авторов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</w:rPr>
      </w:pPr>
      <w:r w:rsidRPr="00B9418F">
        <w:rPr>
          <w:rFonts w:ascii="Times New Roman" w:eastAsia="MS Mincho" w:hAnsi="Times New Roman" w:cs="Times New Roman"/>
          <w:bCs/>
          <w:color w:val="FF0000"/>
        </w:rPr>
        <w:t>Научный руководитель – И. О. Фамилия (для студентов обязательно)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шрифт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 xml:space="preserve"> Times New Roman 12,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по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 xml:space="preserve">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центру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  <w:vertAlign w:val="superscript"/>
        </w:rPr>
        <w:t>1</w:t>
      </w:r>
      <w:r w:rsidRPr="00B9418F">
        <w:rPr>
          <w:rFonts w:ascii="Times New Roman" w:eastAsia="MS Mincho" w:hAnsi="Times New Roman" w:cs="Times New Roman"/>
        </w:rPr>
        <w:t>Наименование организации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</w:rPr>
        <w:t>Адрес, включая название страны и индекс, например,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  <w:vertAlign w:val="superscript"/>
        </w:rPr>
        <w:t>1</w:t>
      </w:r>
      <w:r w:rsidRPr="00B9418F">
        <w:rPr>
          <w:rFonts w:ascii="Times New Roman" w:eastAsia="MS Mincho" w:hAnsi="Times New Roman" w:cs="Times New Roman"/>
        </w:rPr>
        <w:t xml:space="preserve">Сибирский государственный университет науки и технологий имени академика М. Ф. </w:t>
      </w:r>
      <w:proofErr w:type="spellStart"/>
      <w:r w:rsidRPr="00B9418F">
        <w:rPr>
          <w:rFonts w:ascii="Times New Roman" w:eastAsia="MS Mincho" w:hAnsi="Times New Roman" w:cs="Times New Roman"/>
        </w:rPr>
        <w:t>Решетнева</w:t>
      </w:r>
      <w:proofErr w:type="spellEnd"/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9418F">
        <w:rPr>
          <w:rFonts w:ascii="Times New Roman" w:eastAsia="MS Mincho" w:hAnsi="Times New Roman" w:cs="Times New Roman"/>
        </w:rPr>
        <w:t>Российская Федерация, 660037, г. Красноярск, просп. им. газ. «Красноярский рабочий», 31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  <w:vertAlign w:val="superscript"/>
        </w:rPr>
        <w:t>2</w:t>
      </w:r>
      <w:r w:rsidRPr="00B9418F">
        <w:rPr>
          <w:rFonts w:ascii="Times New Roman" w:eastAsia="MS Mincho" w:hAnsi="Times New Roman" w:cs="Times New Roman"/>
        </w:rPr>
        <w:t>Наименование организации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9418F">
        <w:rPr>
          <w:rFonts w:ascii="Times New Roman" w:eastAsia="MS Mincho" w:hAnsi="Times New Roman" w:cs="Times New Roman"/>
        </w:rPr>
        <w:t>Адрес, включая название страны и индекс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</w:rPr>
        <w:t>*</w:t>
      </w:r>
      <w:proofErr w:type="gramStart"/>
      <w:r w:rsidRPr="00B9418F">
        <w:rPr>
          <w:rFonts w:ascii="Times New Roman" w:eastAsia="MS Mincho" w:hAnsi="Times New Roman" w:cs="Times New Roman"/>
        </w:rPr>
        <w:t>Е</w:t>
      </w:r>
      <w:proofErr w:type="gramEnd"/>
      <w:r w:rsidRPr="00B9418F">
        <w:rPr>
          <w:rFonts w:ascii="Times New Roman" w:eastAsia="MS Mincho" w:hAnsi="Times New Roman" w:cs="Times New Roman"/>
        </w:rPr>
        <w:t>-</w:t>
      </w:r>
      <w:r w:rsidRPr="00B9418F">
        <w:rPr>
          <w:rFonts w:ascii="Times New Roman" w:eastAsia="MS Mincho" w:hAnsi="Times New Roman" w:cs="Times New Roman"/>
          <w:lang w:val="en-US"/>
        </w:rPr>
        <w:t>mail</w:t>
      </w:r>
      <w:r w:rsidRPr="00B9418F">
        <w:rPr>
          <w:rFonts w:ascii="Times New Roman" w:eastAsia="MS Mincho" w:hAnsi="Times New Roman" w:cs="Times New Roman"/>
        </w:rPr>
        <w:t xml:space="preserve"> автора, отвечающего за переписку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шрифт </w:t>
      </w:r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Times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New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Roman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11, по центру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5C6E5F" wp14:editId="0E031E7D">
                <wp:simplePos x="0" y="0"/>
                <wp:positionH relativeFrom="column">
                  <wp:posOffset>6185535</wp:posOffset>
                </wp:positionH>
                <wp:positionV relativeFrom="paragraph">
                  <wp:posOffset>96189</wp:posOffset>
                </wp:positionV>
                <wp:extent cx="651510" cy="14039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8F" w:rsidRDefault="00B9418F" w:rsidP="00B9418F">
                            <w:r>
                              <w:t>2,0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7.05pt;margin-top:7.55pt;width:51.3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" stroked="f">
                <v:textbox style="mso-fit-shape-to-text:t">
                  <w:txbxContent>
                    <w:p w:rsidR="00B9418F" w:rsidRDefault="00B9418F" w:rsidP="00B9418F">
                      <w:r>
                        <w:t>2,0 см</w:t>
                      </w:r>
                    </w:p>
                  </w:txbxContent>
                </v:textbox>
              </v:shape>
            </w:pict>
          </mc:Fallback>
        </mc:AlternateContent>
      </w:r>
      <w:r w:rsidRPr="00B9418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54B26" wp14:editId="4E10AAF3">
                <wp:simplePos x="0" y="0"/>
                <wp:positionH relativeFrom="column">
                  <wp:posOffset>-680720</wp:posOffset>
                </wp:positionH>
                <wp:positionV relativeFrom="paragraph">
                  <wp:posOffset>97486</wp:posOffset>
                </wp:positionV>
                <wp:extent cx="651510" cy="14039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8F" w:rsidRDefault="00B9418F" w:rsidP="00B9418F">
                            <w:r>
                              <w:t>2,0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3.6pt;margin-top:7.7pt;width:51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" stroked="f">
                <v:textbox style="mso-fit-shape-to-text:t">
                  <w:txbxContent>
                    <w:p w:rsidR="00B9418F" w:rsidRDefault="00B9418F" w:rsidP="00B9418F">
                      <w:r>
                        <w:t>2,0 см</w:t>
                      </w:r>
                    </w:p>
                  </w:txbxContent>
                </v:textbox>
              </v:shape>
            </w:pict>
          </mc:Fallback>
        </mc:AlternateContent>
      </w: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pStyle w:val="af"/>
        <w:spacing w:before="0" w:beforeAutospacing="0" w:after="0" w:afterAutospacing="0"/>
        <w:ind w:firstLine="284"/>
        <w:jc w:val="both"/>
        <w:rPr>
          <w:i/>
        </w:rPr>
      </w:pPr>
      <w:r w:rsidRPr="00B9418F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B0451" wp14:editId="3A6181AD">
                <wp:simplePos x="0" y="0"/>
                <wp:positionH relativeFrom="column">
                  <wp:posOffset>6181642</wp:posOffset>
                </wp:positionH>
                <wp:positionV relativeFrom="paragraph">
                  <wp:posOffset>266369</wp:posOffset>
                </wp:positionV>
                <wp:extent cx="604299" cy="0"/>
                <wp:effectExtent l="38100" t="76200" r="2476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99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486.75pt;margin-top:20.95pt;width:47.6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" strokecolor="black [3040]">
                <v:stroke startarrow="open" endarrow="open"/>
              </v:shape>
            </w:pict>
          </mc:Fallback>
        </mc:AlternateContent>
      </w:r>
      <w:r w:rsidRPr="00B9418F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89334" wp14:editId="48F40510">
                <wp:simplePos x="0" y="0"/>
                <wp:positionH relativeFrom="column">
                  <wp:posOffset>-687705</wp:posOffset>
                </wp:positionH>
                <wp:positionV relativeFrom="paragraph">
                  <wp:posOffset>279069</wp:posOffset>
                </wp:positionV>
                <wp:extent cx="651510" cy="0"/>
                <wp:effectExtent l="38100" t="76200" r="1524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-54.15pt;margin-top:21.95pt;width:51.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" strokecolor="black [3040]">
                <v:stroke startarrow="open" endarrow="open"/>
              </v:shape>
            </w:pict>
          </mc:Fallback>
        </mc:AlternateContent>
      </w:r>
      <w:r w:rsidRPr="00B9418F">
        <w:rPr>
          <w:i/>
        </w:rPr>
        <w:t>Аннотация (</w:t>
      </w:r>
      <w:r w:rsidRPr="00B9418F">
        <w:rPr>
          <w:b/>
          <w:i/>
          <w:u w:val="single"/>
        </w:rPr>
        <w:t>слово «Аннотация» не пишется</w:t>
      </w:r>
      <w:r w:rsidRPr="00B9418F">
        <w:rPr>
          <w:i/>
        </w:rPr>
        <w:t xml:space="preserve">). </w:t>
      </w:r>
      <w:r w:rsidRPr="00B9418F">
        <w:rPr>
          <w:rFonts w:eastAsia="MS Mincho"/>
          <w:i/>
          <w:color w:val="000000"/>
        </w:rPr>
        <w:t xml:space="preserve">Шрифт </w:t>
      </w:r>
      <w:proofErr w:type="spellStart"/>
      <w:r w:rsidRPr="00B9418F">
        <w:rPr>
          <w:rStyle w:val="spelle"/>
          <w:rFonts w:eastAsia="MS Mincho"/>
          <w:i/>
          <w:color w:val="000000"/>
        </w:rPr>
        <w:t>Times</w:t>
      </w:r>
      <w:proofErr w:type="spellEnd"/>
      <w:r w:rsidRPr="00B9418F">
        <w:rPr>
          <w:rFonts w:eastAsia="MS Mincho"/>
          <w:i/>
          <w:color w:val="000000"/>
        </w:rPr>
        <w:t xml:space="preserve"> </w:t>
      </w:r>
      <w:proofErr w:type="spellStart"/>
      <w:r w:rsidRPr="00B9418F">
        <w:rPr>
          <w:rStyle w:val="spelle"/>
          <w:rFonts w:eastAsia="MS Mincho"/>
          <w:i/>
          <w:color w:val="000000"/>
        </w:rPr>
        <w:t>New</w:t>
      </w:r>
      <w:proofErr w:type="spellEnd"/>
      <w:r w:rsidRPr="00B9418F">
        <w:rPr>
          <w:rFonts w:eastAsia="MS Mincho"/>
          <w:i/>
          <w:color w:val="000000"/>
        </w:rPr>
        <w:t xml:space="preserve"> </w:t>
      </w:r>
      <w:proofErr w:type="spellStart"/>
      <w:r w:rsidRPr="00B9418F">
        <w:rPr>
          <w:rStyle w:val="spelle"/>
          <w:rFonts w:eastAsia="MS Mincho"/>
          <w:i/>
          <w:color w:val="000000"/>
        </w:rPr>
        <w:t>Roman</w:t>
      </w:r>
      <w:proofErr w:type="spellEnd"/>
      <w:r w:rsidRPr="00B9418F">
        <w:rPr>
          <w:rFonts w:eastAsia="MS Mincho"/>
          <w:i/>
          <w:color w:val="000000"/>
        </w:rPr>
        <w:t xml:space="preserve"> 12, курсив, одинарный межстрочный интервал, выровнять по ширине, абзацный отступ 0,5.</w:t>
      </w:r>
      <w:r w:rsidRPr="00B9418F">
        <w:rPr>
          <w:rFonts w:eastAsia="MS Mincho"/>
          <w:i/>
          <w:color w:val="808080"/>
        </w:rPr>
        <w:t xml:space="preserve"> </w:t>
      </w:r>
      <w:r w:rsidRPr="00B9418F">
        <w:rPr>
          <w:i/>
        </w:rPr>
        <w:t xml:space="preserve">Аннотация должна состоять из 1-3 строк (следует ориентироваться на объем англоязычной аннотации). Аннотация должна раскрывать содержание тезисов и следовать логике и последовательности изложения материала. </w:t>
      </w:r>
      <w:r w:rsidRPr="00B9418F">
        <w:rPr>
          <w:b/>
          <w:i/>
        </w:rPr>
        <w:t>В аннотации должно быть обозначено, каким образом проблема, заявленная в тезисах, относится к ракетно-космической тематике</w:t>
      </w:r>
      <w:r w:rsidRPr="00B9418F">
        <w:rPr>
          <w:i/>
        </w:rPr>
        <w:t>.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eastAsia="MS Mincho" w:hAnsi="Times New Roman" w:cs="Times New Roman"/>
          <w:i/>
          <w:color w:val="000000"/>
        </w:rPr>
      </w:pPr>
      <w:r w:rsidRPr="00B9418F">
        <w:rPr>
          <w:rFonts w:ascii="Times New Roman" w:hAnsi="Times New Roman" w:cs="Times New Roman"/>
          <w:i/>
        </w:rPr>
        <w:t>Ключевые слова:</w:t>
      </w:r>
      <w:r w:rsidRPr="00B9418F">
        <w:rPr>
          <w:rFonts w:ascii="Times New Roman" w:hAnsi="Times New Roman" w:cs="Times New Roman"/>
        </w:rPr>
        <w:t xml:space="preserve"> </w:t>
      </w:r>
      <w:r w:rsidRPr="00B9418F">
        <w:rPr>
          <w:rFonts w:ascii="Times New Roman" w:hAnsi="Times New Roman" w:cs="Times New Roman"/>
          <w:i/>
        </w:rPr>
        <w:t>не более 5–7 слов или словосочетаний</w:t>
      </w:r>
      <w:r w:rsidRPr="00B9418F">
        <w:rPr>
          <w:rFonts w:ascii="Times New Roman" w:hAnsi="Times New Roman" w:cs="Times New Roman"/>
        </w:rPr>
        <w:t xml:space="preserve">, </w:t>
      </w:r>
      <w:r w:rsidRPr="00B9418F">
        <w:rPr>
          <w:rFonts w:ascii="Times New Roman" w:eastAsia="MS Mincho" w:hAnsi="Times New Roman" w:cs="Times New Roman"/>
          <w:i/>
          <w:color w:val="000000"/>
        </w:rPr>
        <w:t xml:space="preserve">шрифт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i/>
          <w:color w:val="000000"/>
        </w:rPr>
        <w:t>Times</w:t>
      </w:r>
      <w:proofErr w:type="spellEnd"/>
      <w:r w:rsidRPr="00B9418F">
        <w:rPr>
          <w:rFonts w:ascii="Times New Roman" w:eastAsia="MS Mincho" w:hAnsi="Times New Roman" w:cs="Times New Roman"/>
          <w:i/>
          <w:color w:val="00000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i/>
          <w:color w:val="000000"/>
        </w:rPr>
        <w:t>New</w:t>
      </w:r>
      <w:proofErr w:type="spellEnd"/>
      <w:r w:rsidRPr="00B9418F">
        <w:rPr>
          <w:rFonts w:ascii="Times New Roman" w:eastAsia="MS Mincho" w:hAnsi="Times New Roman" w:cs="Times New Roman"/>
          <w:i/>
          <w:color w:val="00000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i/>
          <w:color w:val="000000"/>
        </w:rPr>
        <w:t>Roman</w:t>
      </w:r>
      <w:proofErr w:type="spellEnd"/>
      <w:r w:rsidRPr="00B9418F">
        <w:rPr>
          <w:rFonts w:ascii="Times New Roman" w:eastAsia="MS Mincho" w:hAnsi="Times New Roman" w:cs="Times New Roman"/>
          <w:i/>
          <w:color w:val="000000"/>
        </w:rPr>
        <w:t xml:space="preserve"> 12, курсив, одинарный межстрочный интервал.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</w:rPr>
      </w:pPr>
      <w:r w:rsidRPr="00B9418F">
        <w:rPr>
          <w:rFonts w:ascii="Times New Roman" w:eastAsia="MS Mincho" w:hAnsi="Times New Roman" w:cs="Times New Roman"/>
          <w:b/>
          <w:bCs/>
        </w:rPr>
        <w:t xml:space="preserve">НАЗВАНИЕ СТАТЬИ НА АНГЛИЙСКОМ ЯЗЫКЕ 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ПО ЦЕНТРУ ШРИФТ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TIMES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NEW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ROMAN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 xml:space="preserve"> 12 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  <w:lang w:val="en-US"/>
        </w:rPr>
        <w:t>BOLD</w:t>
      </w:r>
      <w:r w:rsidRPr="00B9418F">
        <w:rPr>
          <w:rFonts w:ascii="Times New Roman" w:eastAsia="MS Mincho" w:hAnsi="Times New Roman" w:cs="Times New Roman"/>
          <w:b/>
          <w:bCs/>
          <w:color w:val="FF0000"/>
          <w:sz w:val="20"/>
          <w:szCs w:val="20"/>
        </w:rPr>
        <w:t>, ЗАГЛАВНЫЕ БУКВЫ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bCs/>
        </w:rPr>
      </w:pPr>
      <w:r w:rsidRPr="00B9418F">
        <w:rPr>
          <w:rFonts w:ascii="Times New Roman" w:eastAsia="MS Mincho" w:hAnsi="Times New Roman" w:cs="Times New Roman"/>
          <w:bCs/>
        </w:rPr>
        <w:t xml:space="preserve">А. </w:t>
      </w:r>
      <w:r w:rsidRPr="00B9418F">
        <w:rPr>
          <w:rFonts w:ascii="Times New Roman" w:eastAsia="MS Mincho" w:hAnsi="Times New Roman" w:cs="Times New Roman"/>
          <w:bCs/>
          <w:lang w:val="en-US"/>
        </w:rPr>
        <w:t>B</w:t>
      </w:r>
      <w:r w:rsidRPr="00B9418F">
        <w:rPr>
          <w:rFonts w:ascii="Times New Roman" w:eastAsia="MS Mincho" w:hAnsi="Times New Roman" w:cs="Times New Roman"/>
          <w:bCs/>
        </w:rPr>
        <w:t xml:space="preserve">. </w:t>
      </w:r>
      <w:r w:rsidRPr="00B9418F">
        <w:rPr>
          <w:rStyle w:val="spelle"/>
          <w:rFonts w:ascii="Times New Roman" w:eastAsia="MS Mincho" w:hAnsi="Times New Roman" w:cs="Times New Roman"/>
          <w:bCs/>
        </w:rPr>
        <w:t>Первый автор</w:t>
      </w:r>
      <w:proofErr w:type="gramStart"/>
      <w:r w:rsidRPr="00B9418F">
        <w:rPr>
          <w:rStyle w:val="grame"/>
          <w:rFonts w:ascii="Times New Roman" w:eastAsia="MS Mincho" w:hAnsi="Times New Roman" w:cs="Times New Roman"/>
          <w:bCs/>
          <w:vertAlign w:val="superscript"/>
        </w:rPr>
        <w:t>1</w:t>
      </w:r>
      <w:proofErr w:type="gramEnd"/>
      <w:r w:rsidRPr="00B9418F">
        <w:rPr>
          <w:rFonts w:ascii="Times New Roman" w:eastAsia="MS Mincho" w:hAnsi="Times New Roman" w:cs="Times New Roman"/>
          <w:bCs/>
        </w:rPr>
        <w:t xml:space="preserve">, </w:t>
      </w:r>
      <w:r w:rsidRPr="00B9418F">
        <w:rPr>
          <w:rFonts w:ascii="Times New Roman" w:eastAsia="MS Mincho" w:hAnsi="Times New Roman" w:cs="Times New Roman"/>
          <w:bCs/>
          <w:lang w:val="en-US"/>
        </w:rPr>
        <w:t>V</w:t>
      </w:r>
      <w:r w:rsidRPr="00B9418F">
        <w:rPr>
          <w:rFonts w:ascii="Times New Roman" w:eastAsia="MS Mincho" w:hAnsi="Times New Roman" w:cs="Times New Roman"/>
          <w:bCs/>
        </w:rPr>
        <w:t xml:space="preserve">. </w:t>
      </w:r>
      <w:r w:rsidRPr="00B9418F">
        <w:rPr>
          <w:rFonts w:ascii="Times New Roman" w:eastAsia="MS Mincho" w:hAnsi="Times New Roman" w:cs="Times New Roman"/>
          <w:bCs/>
          <w:lang w:val="en-US"/>
        </w:rPr>
        <w:t>G</w:t>
      </w:r>
      <w:r w:rsidRPr="00B9418F">
        <w:rPr>
          <w:rFonts w:ascii="Times New Roman" w:eastAsia="MS Mincho" w:hAnsi="Times New Roman" w:cs="Times New Roman"/>
          <w:bCs/>
        </w:rPr>
        <w:t>. Второй автор</w:t>
      </w:r>
      <w:r w:rsidRPr="00B9418F">
        <w:rPr>
          <w:rFonts w:ascii="Times New Roman" w:eastAsia="MS Mincho" w:hAnsi="Times New Roman" w:cs="Times New Roman"/>
          <w:bCs/>
          <w:vertAlign w:val="superscript"/>
        </w:rPr>
        <w:t>2</w:t>
      </w:r>
      <w:r w:rsidRPr="00B9418F">
        <w:rPr>
          <w:rFonts w:ascii="Times New Roman" w:eastAsia="MS Mincho" w:hAnsi="Times New Roman" w:cs="Times New Roman"/>
          <w:b/>
          <w:bCs/>
          <w:vertAlign w:val="superscript"/>
        </w:rPr>
        <w:t>*</w:t>
      </w:r>
      <w:r w:rsidRPr="00B9418F">
        <w:rPr>
          <w:rFonts w:ascii="Times New Roman" w:eastAsia="MS Mincho" w:hAnsi="Times New Roman" w:cs="Times New Roman"/>
          <w:bCs/>
        </w:rPr>
        <w:t>, не более 5 авторов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</w:rPr>
      </w:pPr>
      <w:r w:rsidRPr="00B9418F">
        <w:rPr>
          <w:rFonts w:ascii="Times New Roman" w:hAnsi="Times New Roman" w:cs="Times New Roman"/>
          <w:color w:val="FF0000"/>
          <w:lang w:val="en-US"/>
        </w:rPr>
        <w:t>Scientific</w:t>
      </w:r>
      <w:r w:rsidRPr="00B9418F">
        <w:rPr>
          <w:rFonts w:ascii="Times New Roman" w:hAnsi="Times New Roman" w:cs="Times New Roman"/>
          <w:color w:val="FF0000"/>
        </w:rPr>
        <w:t xml:space="preserve"> </w:t>
      </w:r>
      <w:r w:rsidRPr="00B9418F">
        <w:rPr>
          <w:rFonts w:ascii="Times New Roman" w:hAnsi="Times New Roman" w:cs="Times New Roman"/>
          <w:color w:val="FF0000"/>
          <w:lang w:val="en-US"/>
        </w:rPr>
        <w:t>supervisor</w:t>
      </w:r>
      <w:r w:rsidRPr="00B9418F">
        <w:rPr>
          <w:rFonts w:ascii="Times New Roman" w:hAnsi="Times New Roman" w:cs="Times New Roman"/>
          <w:color w:val="FF0000"/>
        </w:rPr>
        <w:t xml:space="preserve"> - </w:t>
      </w:r>
      <w:r w:rsidRPr="00B9418F">
        <w:rPr>
          <w:rFonts w:ascii="Times New Roman" w:eastAsia="MS Mincho" w:hAnsi="Times New Roman" w:cs="Times New Roman"/>
          <w:bCs/>
          <w:color w:val="FF0000"/>
        </w:rPr>
        <w:t>И. О. Фамилия (для студентов обязательно)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Фамилии авторов в транслитерации, шрифт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Times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New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Roman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12, по центру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  <w:vertAlign w:val="superscript"/>
        </w:rPr>
        <w:t>1</w:t>
      </w:r>
      <w:r w:rsidRPr="00B9418F">
        <w:rPr>
          <w:rFonts w:ascii="Times New Roman" w:eastAsia="MS Mincho" w:hAnsi="Times New Roman" w:cs="Times New Roman"/>
        </w:rPr>
        <w:t xml:space="preserve">Наименование организации на английском языке 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</w:rPr>
        <w:t>Адрес, включая название страны и индекс, например,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B9418F">
        <w:rPr>
          <w:rFonts w:ascii="Times New Roman" w:eastAsia="MS Mincho" w:hAnsi="Times New Roman" w:cs="Times New Roman"/>
          <w:vertAlign w:val="superscript"/>
          <w:lang w:val="en-US"/>
        </w:rPr>
        <w:t>1</w:t>
      </w:r>
      <w:r w:rsidRPr="00B9418F">
        <w:rPr>
          <w:rFonts w:ascii="Times New Roman" w:hAnsi="Times New Roman" w:cs="Times New Roman"/>
          <w:lang w:val="en-US"/>
        </w:rPr>
        <w:t>Reshetnev</w:t>
      </w:r>
      <w:r w:rsidRPr="00B9418F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B9418F">
        <w:rPr>
          <w:rFonts w:ascii="Times New Roman" w:hAnsi="Times New Roman" w:cs="Times New Roman"/>
          <w:lang w:val="en-US"/>
        </w:rPr>
        <w:t>Siberian State University of Science and Technology</w:t>
      </w:r>
    </w:p>
    <w:p w:rsidR="00B9418F" w:rsidRPr="00B9418F" w:rsidRDefault="00B9418F" w:rsidP="00B9418F">
      <w:pPr>
        <w:keepNext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B9418F">
        <w:rPr>
          <w:rFonts w:ascii="Times New Roman" w:hAnsi="Times New Roman" w:cs="Times New Roman"/>
          <w:lang w:val="en-US"/>
        </w:rPr>
        <w:t xml:space="preserve">31, </w:t>
      </w:r>
      <w:proofErr w:type="spellStart"/>
      <w:r w:rsidRPr="00B9418F">
        <w:rPr>
          <w:rFonts w:ascii="Times New Roman" w:hAnsi="Times New Roman" w:cs="Times New Roman"/>
          <w:lang w:val="en-US"/>
        </w:rPr>
        <w:t>Krasnoyarsky</w:t>
      </w:r>
      <w:proofErr w:type="spellEnd"/>
      <w:r w:rsidRPr="00B9418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9418F">
        <w:rPr>
          <w:rFonts w:ascii="Times New Roman" w:hAnsi="Times New Roman" w:cs="Times New Roman"/>
          <w:lang w:val="en-US"/>
        </w:rPr>
        <w:t>Rabochy</w:t>
      </w:r>
      <w:proofErr w:type="spellEnd"/>
      <w:r w:rsidRPr="00B9418F">
        <w:rPr>
          <w:rFonts w:ascii="Times New Roman" w:hAnsi="Times New Roman" w:cs="Times New Roman"/>
          <w:lang w:val="en-US"/>
        </w:rPr>
        <w:t xml:space="preserve"> Av., Krasnoyarsk, 660037, Russian Federation 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</w:rPr>
      </w:pPr>
      <w:r w:rsidRPr="00B9418F">
        <w:rPr>
          <w:rFonts w:ascii="Times New Roman" w:eastAsia="MS Mincho" w:hAnsi="Times New Roman" w:cs="Times New Roman"/>
          <w:vertAlign w:val="superscript"/>
        </w:rPr>
        <w:t>2</w:t>
      </w:r>
      <w:r w:rsidRPr="00B9418F">
        <w:rPr>
          <w:rFonts w:ascii="Times New Roman" w:eastAsia="MS Mincho" w:hAnsi="Times New Roman" w:cs="Times New Roman"/>
        </w:rPr>
        <w:t>Наименование организации на английском языке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9418F">
        <w:rPr>
          <w:rFonts w:ascii="Times New Roman" w:eastAsia="MS Mincho" w:hAnsi="Times New Roman" w:cs="Times New Roman"/>
        </w:rPr>
        <w:t>Адрес, включая название страны и индекс на английском языке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</w:rPr>
        <w:t>*</w:t>
      </w:r>
      <w:proofErr w:type="gramStart"/>
      <w:r w:rsidRPr="00B9418F">
        <w:rPr>
          <w:rFonts w:ascii="Times New Roman" w:eastAsia="MS Mincho" w:hAnsi="Times New Roman" w:cs="Times New Roman"/>
        </w:rPr>
        <w:t>Е</w:t>
      </w:r>
      <w:proofErr w:type="gramEnd"/>
      <w:r w:rsidRPr="00B9418F">
        <w:rPr>
          <w:rFonts w:ascii="Times New Roman" w:eastAsia="MS Mincho" w:hAnsi="Times New Roman" w:cs="Times New Roman"/>
        </w:rPr>
        <w:t>-</w:t>
      </w:r>
      <w:r w:rsidRPr="00B9418F">
        <w:rPr>
          <w:rFonts w:ascii="Times New Roman" w:eastAsia="MS Mincho" w:hAnsi="Times New Roman" w:cs="Times New Roman"/>
          <w:lang w:val="en-US"/>
        </w:rPr>
        <w:t>mail</w:t>
      </w:r>
      <w:r w:rsidRPr="00B9418F">
        <w:rPr>
          <w:rFonts w:ascii="Times New Roman" w:eastAsia="MS Mincho" w:hAnsi="Times New Roman" w:cs="Times New Roman"/>
        </w:rPr>
        <w:t xml:space="preserve"> автора, отвечающего за переписку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шрифт </w:t>
      </w:r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Times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New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Roman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11, по центру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pStyle w:val="af"/>
        <w:spacing w:before="0" w:beforeAutospacing="0" w:after="0" w:afterAutospacing="0"/>
        <w:ind w:firstLine="284"/>
        <w:jc w:val="both"/>
        <w:rPr>
          <w:i/>
        </w:rPr>
      </w:pPr>
      <w:r w:rsidRPr="00B9418F">
        <w:rPr>
          <w:i/>
        </w:rPr>
        <w:t>Аннотация на английском языке (</w:t>
      </w:r>
      <w:r w:rsidRPr="00B9418F">
        <w:rPr>
          <w:b/>
          <w:i/>
          <w:u w:val="single"/>
        </w:rPr>
        <w:t>слово «Аннотация» не пишется</w:t>
      </w:r>
      <w:r w:rsidRPr="00B9418F">
        <w:rPr>
          <w:i/>
        </w:rPr>
        <w:t>)– 1-3 строки. Требования такие же, как и к русскоязычной аннотации. Не использовать страдательный залог! Рекомендуется подготавливать аннотацию после написания тезисов, следуя содержанию и логике написания тезисов!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>Отступить строку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9418F">
        <w:rPr>
          <w:rFonts w:ascii="Times New Roman" w:hAnsi="Times New Roman" w:cs="Times New Roman"/>
          <w:i/>
        </w:rPr>
        <w:t>Ключевые слова на английском языке:</w:t>
      </w:r>
      <w:r w:rsidRPr="00B9418F">
        <w:rPr>
          <w:rFonts w:ascii="Times New Roman" w:hAnsi="Times New Roman" w:cs="Times New Roman"/>
        </w:rPr>
        <w:t xml:space="preserve"> </w:t>
      </w:r>
      <w:r w:rsidRPr="00B9418F">
        <w:rPr>
          <w:rFonts w:ascii="Times New Roman" w:hAnsi="Times New Roman" w:cs="Times New Roman"/>
          <w:i/>
        </w:rPr>
        <w:t>не более 5–7 слов или словосочетаний</w:t>
      </w:r>
      <w:r w:rsidRPr="00B9418F">
        <w:rPr>
          <w:rFonts w:ascii="Times New Roman" w:hAnsi="Times New Roman" w:cs="Times New Roman"/>
        </w:rPr>
        <w:t xml:space="preserve">, </w:t>
      </w:r>
      <w:r w:rsidRPr="00B9418F">
        <w:rPr>
          <w:rFonts w:ascii="Times New Roman" w:eastAsia="MS Mincho" w:hAnsi="Times New Roman" w:cs="Times New Roman"/>
          <w:i/>
          <w:color w:val="000000"/>
        </w:rPr>
        <w:t xml:space="preserve">шрифт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i/>
          <w:color w:val="000000"/>
        </w:rPr>
        <w:t>Times</w:t>
      </w:r>
      <w:proofErr w:type="spellEnd"/>
      <w:r w:rsidRPr="00B9418F">
        <w:rPr>
          <w:rFonts w:ascii="Times New Roman" w:eastAsia="MS Mincho" w:hAnsi="Times New Roman" w:cs="Times New Roman"/>
          <w:i/>
          <w:color w:val="00000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i/>
          <w:color w:val="000000"/>
        </w:rPr>
        <w:t>New</w:t>
      </w:r>
      <w:proofErr w:type="spellEnd"/>
      <w:r w:rsidRPr="00B9418F">
        <w:rPr>
          <w:rFonts w:ascii="Times New Roman" w:eastAsia="MS Mincho" w:hAnsi="Times New Roman" w:cs="Times New Roman"/>
          <w:i/>
          <w:color w:val="00000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i/>
          <w:color w:val="000000"/>
        </w:rPr>
        <w:t>Roman</w:t>
      </w:r>
      <w:proofErr w:type="spellEnd"/>
      <w:r w:rsidRPr="00B9418F">
        <w:rPr>
          <w:rFonts w:ascii="Times New Roman" w:eastAsia="MS Mincho" w:hAnsi="Times New Roman" w:cs="Times New Roman"/>
          <w:i/>
          <w:color w:val="000000"/>
        </w:rPr>
        <w:t xml:space="preserve"> 12, курсив, одинарный межстрочный интервал.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 xml:space="preserve">Отступить строку. 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eastAsia="MS Mincho" w:hAnsi="Times New Roman" w:cs="Times New Roman"/>
          <w:color w:val="FF0000"/>
          <w:sz w:val="20"/>
          <w:szCs w:val="20"/>
        </w:rPr>
      </w:pPr>
      <w:r w:rsidRPr="00B9418F">
        <w:rPr>
          <w:rFonts w:ascii="Times New Roman" w:hAnsi="Times New Roman" w:cs="Times New Roman"/>
          <w:color w:val="FF0000"/>
          <w:sz w:val="20"/>
          <w:szCs w:val="20"/>
        </w:rPr>
        <w:t xml:space="preserve">Установить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шрифт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</w:rPr>
        <w:t>Times</w:t>
      </w:r>
      <w:proofErr w:type="spellEnd"/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</w:rPr>
        <w:t>New</w:t>
      </w:r>
      <w:proofErr w:type="spellEnd"/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</w:rPr>
        <w:t>Roman</w:t>
      </w:r>
      <w:proofErr w:type="spellEnd"/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12, одинарный межстрочный интервал, абзацный отступ 0,5. Перенос слов не разрешается. Подзаголовки: шрифт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</w:rPr>
        <w:t>Times</w:t>
      </w:r>
      <w:proofErr w:type="spellEnd"/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</w:rPr>
        <w:t>New</w:t>
      </w:r>
      <w:proofErr w:type="spellEnd"/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FF0000"/>
          <w:sz w:val="20"/>
          <w:szCs w:val="20"/>
        </w:rPr>
        <w:t>Roman</w:t>
      </w:r>
      <w:proofErr w:type="spellEnd"/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 xml:space="preserve"> 12 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  <w:lang w:val="en-US"/>
        </w:rPr>
        <w:t>bold</w:t>
      </w: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.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B9418F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3021D" wp14:editId="5B25016D">
                <wp:simplePos x="0" y="0"/>
                <wp:positionH relativeFrom="column">
                  <wp:posOffset>16510</wp:posOffset>
                </wp:positionH>
                <wp:positionV relativeFrom="paragraph">
                  <wp:posOffset>-875360</wp:posOffset>
                </wp:positionV>
                <wp:extent cx="0" cy="929640"/>
                <wp:effectExtent l="95250" t="38100" r="76200" b="609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" o:spid="_x0000_s1026" type="#_x0000_t32" style="position:absolute;margin-left:1.3pt;margin-top:-68.95pt;width:0;height:73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" strokecolor="black [3040]">
                <v:stroke startarrow="open" endarrow="open"/>
              </v:shape>
            </w:pict>
          </mc:Fallback>
        </mc:AlternateContent>
      </w:r>
      <w:r w:rsidRPr="00B9418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4AC35" wp14:editId="6F3F3F86">
                <wp:simplePos x="0" y="0"/>
                <wp:positionH relativeFrom="column">
                  <wp:posOffset>81280</wp:posOffset>
                </wp:positionH>
                <wp:positionV relativeFrom="paragraph">
                  <wp:posOffset>-511810</wp:posOffset>
                </wp:positionV>
                <wp:extent cx="651510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8F" w:rsidRDefault="00B9418F" w:rsidP="00B9418F">
                            <w:r>
                              <w:t>2,5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4pt;margin-top:-40.3pt;width:51.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" stroked="f">
                <v:textbox style="mso-fit-shape-to-text:t">
                  <w:txbxContent>
                    <w:p w:rsidR="00B9418F" w:rsidRDefault="00B9418F" w:rsidP="00B9418F">
                      <w:r>
                        <w:t>2,5 см</w:t>
                      </w:r>
                    </w:p>
                  </w:txbxContent>
                </v:textbox>
              </v:shape>
            </w:pict>
          </mc:Fallback>
        </mc:AlternateContent>
      </w:r>
      <w:r w:rsidRPr="00B9418F">
        <w:rPr>
          <w:rFonts w:ascii="Times New Roman" w:eastAsia="MS Mincho" w:hAnsi="Times New Roman" w:cs="Times New Roman"/>
          <w:b/>
        </w:rPr>
        <w:t xml:space="preserve">Введение. </w:t>
      </w:r>
      <w:r w:rsidRPr="00B9418F">
        <w:rPr>
          <w:rFonts w:ascii="Times New Roman" w:eastAsia="MS Mincho" w:hAnsi="Times New Roman" w:cs="Times New Roman"/>
        </w:rPr>
        <w:t xml:space="preserve">Кроме </w:t>
      </w:r>
      <w:r w:rsidRPr="00B9418F">
        <w:rPr>
          <w:rFonts w:ascii="Times New Roman" w:hAnsi="Times New Roman" w:cs="Times New Roman"/>
        </w:rPr>
        <w:t>вводной информации в тему, во Введении должно быть обозначено, каким образом проблема, заявленная в тезисах, относится к ракетно-космической тематике.</w:t>
      </w:r>
      <w:r w:rsidRPr="00B9418F">
        <w:rPr>
          <w:rFonts w:ascii="Times New Roman" w:hAnsi="Times New Roman" w:cs="Times New Roman"/>
          <w:i/>
        </w:rPr>
        <w:t xml:space="preserve"> 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9418F">
        <w:rPr>
          <w:rFonts w:ascii="Times New Roman" w:hAnsi="Times New Roman" w:cs="Times New Roman"/>
          <w:b/>
        </w:rPr>
        <w:t>Р</w:t>
      </w:r>
      <w:r w:rsidRPr="00B9418F">
        <w:rPr>
          <w:rFonts w:ascii="Times New Roman" w:eastAsia="MS Mincho" w:hAnsi="Times New Roman" w:cs="Times New Roman"/>
          <w:b/>
        </w:rPr>
        <w:t>исунки</w:t>
      </w:r>
      <w:r w:rsidRPr="00B9418F">
        <w:rPr>
          <w:rFonts w:ascii="Times New Roman" w:eastAsia="MS Mincho" w:hAnsi="Times New Roman" w:cs="Times New Roman"/>
        </w:rPr>
        <w:t xml:space="preserve"> обозначаются в тексте как рис. 1, рис. 2 и т. д. и размещаются в тексте тезисов по мере их упоминания. </w:t>
      </w:r>
      <w:r w:rsidRPr="00B9418F">
        <w:rPr>
          <w:rFonts w:ascii="Times New Roman" w:hAnsi="Times New Roman" w:cs="Times New Roman"/>
        </w:rPr>
        <w:t>Рисунки могут быть сканированы с оригинала (в этом случае они должны быть четкими, контрастными, без лишнего фона) или выполнены средствами компьютерной графики.</w:t>
      </w:r>
      <w:r w:rsidRPr="00B9418F">
        <w:rPr>
          <w:rFonts w:ascii="Times New Roman" w:eastAsia="MS Mincho" w:hAnsi="Times New Roman" w:cs="Times New Roman"/>
        </w:rPr>
        <w:t xml:space="preserve"> Необходимо отступить одну строку от текста перед рисунком.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B9418F" w:rsidRPr="00B9418F" w:rsidRDefault="00B9418F" w:rsidP="00B9418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B9418F">
        <w:rPr>
          <w:rFonts w:ascii="Times New Roman" w:eastAsia="MS Mincho" w:hAnsi="Times New Roman" w:cs="Times New Roman"/>
          <w:bCs/>
        </w:rPr>
        <w:t>Рис. 1.</w:t>
      </w:r>
      <w:r w:rsidRPr="00B9418F">
        <w:rPr>
          <w:rFonts w:ascii="Times New Roman" w:eastAsia="MS Mincho" w:hAnsi="Times New Roman" w:cs="Times New Roman"/>
        </w:rPr>
        <w:t xml:space="preserve"> Подпись размещается под рисунком с выравниванием по центру, </w:t>
      </w:r>
      <w:r w:rsidRPr="00B9418F">
        <w:rPr>
          <w:rFonts w:ascii="Times New Roman" w:eastAsia="MS Mincho" w:hAnsi="Times New Roman" w:cs="Times New Roman"/>
          <w:color w:val="000000"/>
        </w:rPr>
        <w:t xml:space="preserve">шрифт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000000"/>
        </w:rPr>
        <w:t>Times</w:t>
      </w:r>
      <w:proofErr w:type="spellEnd"/>
      <w:r w:rsidRPr="00B9418F">
        <w:rPr>
          <w:rFonts w:ascii="Times New Roman" w:eastAsia="MS Mincho" w:hAnsi="Times New Roman" w:cs="Times New Roman"/>
          <w:color w:val="00000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000000"/>
        </w:rPr>
        <w:t>New</w:t>
      </w:r>
      <w:proofErr w:type="spellEnd"/>
      <w:r w:rsidRPr="00B9418F">
        <w:rPr>
          <w:rFonts w:ascii="Times New Roman" w:eastAsia="MS Mincho" w:hAnsi="Times New Roman" w:cs="Times New Roman"/>
          <w:color w:val="000000"/>
        </w:rPr>
        <w:t xml:space="preserve"> </w:t>
      </w:r>
      <w:proofErr w:type="spellStart"/>
      <w:r w:rsidRPr="00B9418F">
        <w:rPr>
          <w:rStyle w:val="spelle"/>
          <w:rFonts w:ascii="Times New Roman" w:eastAsia="MS Mincho" w:hAnsi="Times New Roman" w:cs="Times New Roman"/>
          <w:color w:val="000000"/>
        </w:rPr>
        <w:t>Roman</w:t>
      </w:r>
      <w:proofErr w:type="spellEnd"/>
      <w:r w:rsidRPr="00B9418F">
        <w:rPr>
          <w:rFonts w:ascii="Times New Roman" w:eastAsia="MS Mincho" w:hAnsi="Times New Roman" w:cs="Times New Roman"/>
          <w:color w:val="000000"/>
        </w:rPr>
        <w:t xml:space="preserve"> 11, без абзацного отступа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Style w:val="grame"/>
          <w:rFonts w:ascii="Times New Roman" w:hAnsi="Times New Roman" w:cs="Times New Roman"/>
        </w:rPr>
      </w:pPr>
      <w:r w:rsidRPr="00B9418F">
        <w:rPr>
          <w:rStyle w:val="grame"/>
          <w:rFonts w:ascii="Times New Roman" w:hAnsi="Times New Roman" w:cs="Times New Roman"/>
          <w:b/>
        </w:rPr>
        <w:t>Формулы.</w:t>
      </w:r>
      <w:r w:rsidRPr="00B9418F">
        <w:rPr>
          <w:rStyle w:val="grame"/>
          <w:rFonts w:ascii="Times New Roman" w:hAnsi="Times New Roman" w:cs="Times New Roman"/>
        </w:rPr>
        <w:t xml:space="preserve"> Простые </w:t>
      </w:r>
      <w:proofErr w:type="spellStart"/>
      <w:r w:rsidRPr="00B9418F">
        <w:rPr>
          <w:rStyle w:val="grame"/>
          <w:rFonts w:ascii="Times New Roman" w:hAnsi="Times New Roman" w:cs="Times New Roman"/>
        </w:rPr>
        <w:t>внутристрочные</w:t>
      </w:r>
      <w:proofErr w:type="spellEnd"/>
      <w:r w:rsidRPr="00B9418F">
        <w:rPr>
          <w:rStyle w:val="grame"/>
          <w:rFonts w:ascii="Times New Roman" w:hAnsi="Times New Roman" w:cs="Times New Roman"/>
        </w:rPr>
        <w:t xml:space="preserve"> и однострочные формулы должны быть набраны без использования специальных редакторов. Специальные сложные символы, а также многострочные формулы, которые не могут быть набраны обычным образом, должны быть набраны в редакторе формул </w:t>
      </w:r>
      <w:proofErr w:type="spellStart"/>
      <w:r w:rsidRPr="00B9418F">
        <w:rPr>
          <w:rStyle w:val="grame"/>
          <w:rFonts w:ascii="Times New Roman" w:hAnsi="Times New Roman" w:cs="Times New Roman"/>
        </w:rPr>
        <w:t>Math</w:t>
      </w:r>
      <w:proofErr w:type="spellEnd"/>
      <w:r w:rsidRPr="00B9418F">
        <w:rPr>
          <w:rStyle w:val="grame"/>
          <w:rFonts w:ascii="Times New Roman" w:hAnsi="Times New Roman" w:cs="Times New Roman"/>
        </w:rPr>
        <w:t xml:space="preserve"> </w:t>
      </w:r>
      <w:proofErr w:type="spellStart"/>
      <w:r w:rsidRPr="00B9418F">
        <w:rPr>
          <w:rStyle w:val="grame"/>
          <w:rFonts w:ascii="Times New Roman" w:hAnsi="Times New Roman" w:cs="Times New Roman"/>
        </w:rPr>
        <w:t>Type</w:t>
      </w:r>
      <w:proofErr w:type="spellEnd"/>
      <w:r w:rsidRPr="00B9418F">
        <w:rPr>
          <w:rStyle w:val="grame"/>
          <w:rFonts w:ascii="Times New Roman" w:hAnsi="Times New Roman" w:cs="Times New Roman"/>
        </w:rPr>
        <w:t>. Набор математических формул в пределах всего текста должен быть единообразен: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Style w:val="grame"/>
          <w:rFonts w:ascii="Times New Roman" w:hAnsi="Times New Roman" w:cs="Times New Roman"/>
        </w:rPr>
      </w:pPr>
      <w:r w:rsidRPr="00B9418F">
        <w:rPr>
          <w:rStyle w:val="grame"/>
          <w:rFonts w:ascii="Times New Roman" w:hAnsi="Times New Roman" w:cs="Times New Roman"/>
        </w:rPr>
        <w:t xml:space="preserve">– размеры символов определяются стандартными установками </w:t>
      </w:r>
      <w:proofErr w:type="spellStart"/>
      <w:r w:rsidRPr="00B9418F">
        <w:rPr>
          <w:rStyle w:val="grame"/>
          <w:rFonts w:ascii="Times New Roman" w:hAnsi="Times New Roman" w:cs="Times New Roman"/>
        </w:rPr>
        <w:t>Math</w:t>
      </w:r>
      <w:proofErr w:type="spellEnd"/>
      <w:r w:rsidRPr="00B9418F">
        <w:rPr>
          <w:rStyle w:val="grame"/>
          <w:rFonts w:ascii="Times New Roman" w:hAnsi="Times New Roman" w:cs="Times New Roman"/>
        </w:rPr>
        <w:t xml:space="preserve"> </w:t>
      </w:r>
      <w:proofErr w:type="spellStart"/>
      <w:r w:rsidRPr="00B9418F">
        <w:rPr>
          <w:rStyle w:val="grame"/>
          <w:rFonts w:ascii="Times New Roman" w:hAnsi="Times New Roman" w:cs="Times New Roman"/>
        </w:rPr>
        <w:t>Type</w:t>
      </w:r>
      <w:proofErr w:type="spellEnd"/>
      <w:r w:rsidRPr="00B9418F">
        <w:rPr>
          <w:rStyle w:val="grame"/>
          <w:rFonts w:ascii="Times New Roman" w:hAnsi="Times New Roman" w:cs="Times New Roman"/>
        </w:rPr>
        <w:t xml:space="preserve"> (Размер – Определить – Заводские);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Style w:val="grame"/>
          <w:rFonts w:ascii="Times New Roman" w:hAnsi="Times New Roman" w:cs="Times New Roman"/>
        </w:rPr>
      </w:pPr>
      <w:r w:rsidRPr="00B9418F">
        <w:rPr>
          <w:rStyle w:val="grame"/>
          <w:rFonts w:ascii="Times New Roman" w:hAnsi="Times New Roman" w:cs="Times New Roman"/>
        </w:rPr>
        <w:t>– русские и греческие символы – прямым шрифтом;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Style w:val="grame"/>
          <w:rFonts w:ascii="Times New Roman" w:hAnsi="Times New Roman" w:cs="Times New Roman"/>
        </w:rPr>
      </w:pPr>
      <w:r w:rsidRPr="00B9418F">
        <w:rPr>
          <w:rStyle w:val="grame"/>
          <w:rFonts w:ascii="Times New Roman" w:hAnsi="Times New Roman" w:cs="Times New Roman"/>
        </w:rPr>
        <w:t xml:space="preserve">– </w:t>
      </w:r>
      <w:proofErr w:type="gramStart"/>
      <w:r w:rsidRPr="00B9418F">
        <w:rPr>
          <w:rStyle w:val="grame"/>
          <w:rFonts w:ascii="Times New Roman" w:hAnsi="Times New Roman" w:cs="Times New Roman"/>
        </w:rPr>
        <w:t>латинские</w:t>
      </w:r>
      <w:proofErr w:type="gramEnd"/>
      <w:r w:rsidRPr="00B9418F">
        <w:rPr>
          <w:rStyle w:val="grame"/>
          <w:rFonts w:ascii="Times New Roman" w:hAnsi="Times New Roman" w:cs="Times New Roman"/>
        </w:rPr>
        <w:t xml:space="preserve"> – курсивом.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Style w:val="grame"/>
          <w:rFonts w:ascii="Times New Roman" w:hAnsi="Times New Roman" w:cs="Times New Roman"/>
        </w:rPr>
      </w:pPr>
      <w:r w:rsidRPr="00B9418F">
        <w:rPr>
          <w:rStyle w:val="grame"/>
          <w:rFonts w:ascii="Times New Roman" w:hAnsi="Times New Roman" w:cs="Times New Roman"/>
        </w:rPr>
        <w:t>Формулы, набранные отдельными строками, располагают по центру. Не допускается (!) набор в основном тексте тезисов простых латинских, греческих или специальных символов в редакторе формул.</w:t>
      </w:r>
    </w:p>
    <w:p w:rsidR="00B9418F" w:rsidRPr="00B9418F" w:rsidRDefault="00B9418F" w:rsidP="00B9418F">
      <w:pPr>
        <w:pStyle w:val="af"/>
        <w:spacing w:before="0" w:beforeAutospacing="0" w:after="0" w:afterAutospacing="0"/>
        <w:ind w:firstLine="284"/>
        <w:jc w:val="both"/>
        <w:rPr>
          <w:rStyle w:val="grame"/>
        </w:rPr>
      </w:pPr>
      <w:r w:rsidRPr="00B9418F">
        <w:rPr>
          <w:rStyle w:val="grame"/>
          <w:b/>
        </w:rPr>
        <w:t xml:space="preserve">Таблицы </w:t>
      </w:r>
      <w:r w:rsidRPr="00B9418F">
        <w:rPr>
          <w:rStyle w:val="grame"/>
        </w:rPr>
        <w:t xml:space="preserve">должны быть последовательно пронумерованы и обозначаться по тексту как табл. 1, табл. 2 и т. д. Слово «таблица» набирается светлым курсивом с выравниванием вправо, шрифтом 11, ниже – заглавие таблицы (набирается жирным шрифтом по центру). 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B9418F" w:rsidRPr="00B9418F" w:rsidRDefault="00B9418F" w:rsidP="00B9418F">
      <w:pPr>
        <w:pStyle w:val="af"/>
        <w:spacing w:before="0" w:beforeAutospacing="0" w:after="0" w:afterAutospacing="0"/>
        <w:jc w:val="right"/>
        <w:rPr>
          <w:rStyle w:val="grame"/>
          <w:i/>
          <w:sz w:val="22"/>
          <w:szCs w:val="22"/>
        </w:rPr>
      </w:pPr>
      <w:r w:rsidRPr="00B9418F">
        <w:rPr>
          <w:rStyle w:val="grame"/>
          <w:i/>
          <w:sz w:val="22"/>
          <w:szCs w:val="22"/>
        </w:rPr>
        <w:t>Таблица 1</w:t>
      </w:r>
    </w:p>
    <w:p w:rsidR="00B9418F" w:rsidRPr="00B9418F" w:rsidRDefault="00B9418F" w:rsidP="00B9418F">
      <w:pPr>
        <w:pStyle w:val="af"/>
        <w:spacing w:before="0" w:beforeAutospacing="0" w:after="0" w:afterAutospacing="0"/>
        <w:jc w:val="center"/>
        <w:rPr>
          <w:rStyle w:val="grame"/>
          <w:b/>
          <w:sz w:val="22"/>
          <w:szCs w:val="22"/>
        </w:rPr>
      </w:pPr>
      <w:r w:rsidRPr="00B9418F">
        <w:rPr>
          <w:rStyle w:val="grame"/>
          <w:b/>
          <w:sz w:val="22"/>
          <w:szCs w:val="22"/>
        </w:rPr>
        <w:t>Название таблицы</w:t>
      </w:r>
    </w:p>
    <w:tbl>
      <w:tblPr>
        <w:tblStyle w:val="a9"/>
        <w:tblW w:w="0" w:type="auto"/>
        <w:tblInd w:w="108" w:type="dxa"/>
        <w:tblLook w:val="01E0" w:firstRow="1" w:lastRow="1" w:firstColumn="1" w:lastColumn="1" w:noHBand="0" w:noVBand="0"/>
      </w:tblPr>
      <w:tblGrid>
        <w:gridCol w:w="4819"/>
        <w:gridCol w:w="4820"/>
      </w:tblGrid>
      <w:tr w:rsidR="00B9418F" w:rsidRPr="00B9418F" w:rsidTr="009D44DB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8F" w:rsidRPr="00B9418F" w:rsidRDefault="00B9418F" w:rsidP="00B9418F">
            <w:pPr>
              <w:pStyle w:val="af"/>
              <w:spacing w:before="0" w:beforeAutospacing="0" w:after="0" w:afterAutospacing="0"/>
              <w:jc w:val="both"/>
              <w:rPr>
                <w:rStyle w:val="grame"/>
                <w:sz w:val="22"/>
                <w:szCs w:val="22"/>
              </w:rPr>
            </w:pPr>
            <w:r w:rsidRPr="00B9418F">
              <w:rPr>
                <w:rStyle w:val="grame"/>
                <w:sz w:val="22"/>
                <w:szCs w:val="22"/>
              </w:rPr>
              <w:t xml:space="preserve">Если таблица имеет большой объем, она может быть помещена на отдельной странице.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18F" w:rsidRPr="00B9418F" w:rsidRDefault="00B9418F" w:rsidP="00B9418F">
            <w:pPr>
              <w:pStyle w:val="af"/>
              <w:spacing w:before="0" w:beforeAutospacing="0" w:after="0" w:afterAutospacing="0"/>
              <w:jc w:val="both"/>
              <w:rPr>
                <w:rStyle w:val="grame"/>
                <w:sz w:val="22"/>
                <w:szCs w:val="22"/>
              </w:rPr>
            </w:pPr>
            <w:r w:rsidRPr="00B9418F">
              <w:rPr>
                <w:rStyle w:val="grame"/>
                <w:sz w:val="22"/>
                <w:szCs w:val="22"/>
              </w:rPr>
              <w:t>В том случае, когда она имеет значительную ширину – на странице с альбомной ориентацией.</w:t>
            </w:r>
          </w:p>
        </w:tc>
      </w:tr>
    </w:tbl>
    <w:p w:rsidR="00B9418F" w:rsidRPr="00B9418F" w:rsidRDefault="00B9418F" w:rsidP="00B941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9418F">
        <w:rPr>
          <w:rFonts w:ascii="Times New Roman" w:eastAsia="MS Mincho" w:hAnsi="Times New Roman" w:cs="Times New Roman"/>
        </w:rPr>
        <w:t>*При необходимости используйте пояснительные сноски ниже таблицы.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B9418F" w:rsidRPr="00B9418F" w:rsidRDefault="00B9418F" w:rsidP="00B9418F">
      <w:pPr>
        <w:pStyle w:val="af"/>
        <w:spacing w:before="0" w:beforeAutospacing="0" w:after="0" w:afterAutospacing="0"/>
        <w:ind w:firstLine="284"/>
        <w:jc w:val="both"/>
        <w:rPr>
          <w:color w:val="FF0000"/>
          <w:sz w:val="20"/>
          <w:szCs w:val="20"/>
        </w:rPr>
      </w:pPr>
      <w:r w:rsidRPr="00B9418F">
        <w:rPr>
          <w:rStyle w:val="grame"/>
          <w:color w:val="FF0000"/>
          <w:sz w:val="20"/>
          <w:szCs w:val="20"/>
        </w:rPr>
        <w:t xml:space="preserve">Библиографические ссылки размещаются в конце статьи и включают </w:t>
      </w:r>
      <w:r w:rsidRPr="00B9418F">
        <w:rPr>
          <w:rStyle w:val="grame"/>
          <w:b/>
          <w:color w:val="FF0000"/>
          <w:sz w:val="20"/>
          <w:szCs w:val="20"/>
          <w:u w:val="single"/>
        </w:rPr>
        <w:t>не менее 3 источников.</w:t>
      </w:r>
      <w:r w:rsidRPr="00B9418F">
        <w:rPr>
          <w:rStyle w:val="grame"/>
          <w:color w:val="FF0000"/>
          <w:sz w:val="20"/>
          <w:szCs w:val="20"/>
        </w:rPr>
        <w:t xml:space="preserve"> Источники нумеруются по мере цитирования, т. е. начиная с первого, и заключаются в тексте в квадратные скобки [1]. Если ссылка содержит несколько источников, то оформляется следующим образом: [2–5]. При оформлении Библиографических ссылок следует пользоваться </w:t>
      </w:r>
      <w:r w:rsidRPr="00B9418F">
        <w:rPr>
          <w:color w:val="FF0000"/>
          <w:sz w:val="20"/>
          <w:szCs w:val="20"/>
        </w:rPr>
        <w:t xml:space="preserve">ГОСТ </w:t>
      </w:r>
      <w:proofErr w:type="gramStart"/>
      <w:r w:rsidRPr="00B9418F">
        <w:rPr>
          <w:color w:val="FF0000"/>
          <w:sz w:val="20"/>
          <w:szCs w:val="20"/>
        </w:rPr>
        <w:t>Р</w:t>
      </w:r>
      <w:proofErr w:type="gramEnd"/>
      <w:r w:rsidRPr="00B9418F">
        <w:rPr>
          <w:color w:val="FF0000"/>
          <w:sz w:val="20"/>
          <w:szCs w:val="20"/>
        </w:rPr>
        <w:t xml:space="preserve"> 7.0.5-2008.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B9418F" w:rsidRPr="00B9418F" w:rsidRDefault="00B9418F" w:rsidP="00B9418F">
      <w:pPr>
        <w:pStyle w:val="af"/>
        <w:spacing w:before="0" w:beforeAutospacing="0" w:after="0" w:afterAutospacing="0"/>
        <w:jc w:val="center"/>
        <w:rPr>
          <w:rStyle w:val="grame"/>
          <w:b/>
        </w:rPr>
      </w:pPr>
      <w:r w:rsidRPr="00B9418F">
        <w:rPr>
          <w:rStyle w:val="grame"/>
          <w:b/>
        </w:rPr>
        <w:t>Библиографические ссылки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B9418F" w:rsidRPr="00B9418F" w:rsidRDefault="00B9418F" w:rsidP="00B9418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1. </w:t>
      </w:r>
      <w:r w:rsidRPr="00B9418F">
        <w:rPr>
          <w:rStyle w:val="apple-converted-space"/>
          <w:rFonts w:ascii="Times New Roman" w:hAnsi="Times New Roman" w:cs="Times New Roman"/>
          <w:bCs/>
          <w:color w:val="FF0000"/>
          <w:shd w:val="clear" w:color="auto" w:fill="FFFFFF"/>
        </w:rPr>
        <w:t>Если менее 3-х авторов</w:t>
      </w:r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 xml:space="preserve"> </w:t>
      </w:r>
      <w:proofErr w:type="spellStart"/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Вапник</w:t>
      </w:r>
      <w:proofErr w:type="spellEnd"/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 xml:space="preserve"> В., </w:t>
      </w:r>
      <w:proofErr w:type="spellStart"/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Червоненкис</w:t>
      </w:r>
      <w:proofErr w:type="spellEnd"/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 xml:space="preserve"> А. Теория распознавания образов. М.</w:t>
      </w:r>
      <w:proofErr w:type="gramStart"/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 xml:space="preserve"> :</w:t>
      </w:r>
      <w:proofErr w:type="gramEnd"/>
      <w:r w:rsidRPr="00B9418F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 xml:space="preserve"> Наука, 1974. 415 с. </w:t>
      </w:r>
    </w:p>
    <w:p w:rsidR="00B9418F" w:rsidRPr="00B9418F" w:rsidRDefault="00B9418F" w:rsidP="00B9418F">
      <w:pPr>
        <w:pStyle w:val="14-1"/>
        <w:ind w:firstLine="284"/>
        <w:rPr>
          <w:bCs/>
          <w:sz w:val="24"/>
          <w:szCs w:val="24"/>
          <w:shd w:val="clear" w:color="auto" w:fill="FFFFFF"/>
        </w:rPr>
      </w:pPr>
      <w:r w:rsidRPr="00B9418F">
        <w:rPr>
          <w:sz w:val="24"/>
          <w:szCs w:val="24"/>
          <w:shd w:val="clear" w:color="auto" w:fill="FFFFFF"/>
        </w:rPr>
        <w:t>2. </w:t>
      </w:r>
      <w:r w:rsidRPr="00B9418F">
        <w:rPr>
          <w:rStyle w:val="apple-converted-space"/>
          <w:bCs/>
          <w:color w:val="FF0000"/>
          <w:sz w:val="24"/>
          <w:szCs w:val="24"/>
          <w:shd w:val="clear" w:color="auto" w:fill="FFFFFF"/>
        </w:rPr>
        <w:t>Если более 3-х авторов</w:t>
      </w:r>
      <w:proofErr w:type="gramStart"/>
      <w:r w:rsidRPr="00B9418F">
        <w:rPr>
          <w:rStyle w:val="apple-converted-space"/>
          <w:bCs/>
          <w:sz w:val="24"/>
          <w:szCs w:val="24"/>
          <w:shd w:val="clear" w:color="auto" w:fill="FFFFFF"/>
        </w:rPr>
        <w:t xml:space="preserve"> </w:t>
      </w:r>
      <w:r w:rsidRPr="00B9418F">
        <w:rPr>
          <w:bCs/>
          <w:sz w:val="24"/>
          <w:szCs w:val="24"/>
          <w:shd w:val="clear" w:color="auto" w:fill="FFFFFF"/>
        </w:rPr>
        <w:t>О</w:t>
      </w:r>
      <w:proofErr w:type="gramEnd"/>
      <w:r w:rsidRPr="00B9418F">
        <w:rPr>
          <w:bCs/>
          <w:sz w:val="24"/>
          <w:szCs w:val="24"/>
          <w:shd w:val="clear" w:color="auto" w:fill="FFFFFF"/>
        </w:rPr>
        <w:t xml:space="preserve">б эволюционных алгоритмах решения сложных задач оптимизации / А. В. </w:t>
      </w:r>
      <w:proofErr w:type="spellStart"/>
      <w:r w:rsidRPr="00B9418F">
        <w:rPr>
          <w:bCs/>
          <w:sz w:val="24"/>
          <w:szCs w:val="24"/>
          <w:shd w:val="clear" w:color="auto" w:fill="FFFFFF"/>
        </w:rPr>
        <w:t>Гуменникова</w:t>
      </w:r>
      <w:proofErr w:type="spellEnd"/>
      <w:r w:rsidRPr="00B9418F">
        <w:rPr>
          <w:bCs/>
          <w:sz w:val="24"/>
          <w:szCs w:val="24"/>
          <w:shd w:val="clear" w:color="auto" w:fill="FFFFFF"/>
        </w:rPr>
        <w:t xml:space="preserve">, Емельянова М. Н., </w:t>
      </w:r>
      <w:proofErr w:type="spellStart"/>
      <w:r w:rsidRPr="00B9418F">
        <w:rPr>
          <w:bCs/>
          <w:sz w:val="24"/>
          <w:szCs w:val="24"/>
          <w:shd w:val="clear" w:color="auto" w:fill="FFFFFF"/>
        </w:rPr>
        <w:t>Семенкин</w:t>
      </w:r>
      <w:proofErr w:type="spellEnd"/>
      <w:r w:rsidRPr="00B9418F">
        <w:rPr>
          <w:bCs/>
          <w:sz w:val="24"/>
          <w:szCs w:val="24"/>
          <w:shd w:val="clear" w:color="auto" w:fill="FFFFFF"/>
        </w:rPr>
        <w:t xml:space="preserve"> Е. С. и др. // Вестник СибГАУ. 2003. № 4 (10). С. 14</w:t>
      </w:r>
      <w:r w:rsidRPr="00B9418F">
        <w:rPr>
          <w:sz w:val="24"/>
          <w:szCs w:val="24"/>
        </w:rPr>
        <w:t>–23</w:t>
      </w:r>
      <w:r w:rsidRPr="00B9418F">
        <w:rPr>
          <w:bCs/>
          <w:sz w:val="24"/>
          <w:szCs w:val="24"/>
          <w:shd w:val="clear" w:color="auto" w:fill="FFFFFF"/>
        </w:rPr>
        <w:t>.</w:t>
      </w:r>
    </w:p>
    <w:p w:rsidR="00B9418F" w:rsidRPr="00B9418F" w:rsidRDefault="00B9418F" w:rsidP="00B9418F">
      <w:pPr>
        <w:pStyle w:val="14-1"/>
        <w:ind w:firstLine="284"/>
        <w:rPr>
          <w:sz w:val="24"/>
          <w:szCs w:val="24"/>
        </w:rPr>
      </w:pPr>
      <w:r w:rsidRPr="00B9418F">
        <w:rPr>
          <w:sz w:val="24"/>
          <w:szCs w:val="24"/>
        </w:rPr>
        <w:t>3.</w:t>
      </w:r>
      <w:r w:rsidRPr="00B9418F">
        <w:rPr>
          <w:sz w:val="24"/>
          <w:szCs w:val="24"/>
          <w:lang w:val="en-US"/>
        </w:rPr>
        <w:t> </w:t>
      </w:r>
      <w:proofErr w:type="gramStart"/>
      <w:r w:rsidRPr="00B9418F">
        <w:rPr>
          <w:sz w:val="24"/>
          <w:szCs w:val="24"/>
          <w:lang w:val="en-US"/>
        </w:rPr>
        <w:t>Electronic</w:t>
      </w:r>
      <w:r w:rsidRPr="00B9418F">
        <w:rPr>
          <w:sz w:val="24"/>
          <w:szCs w:val="24"/>
        </w:rPr>
        <w:t xml:space="preserve"> </w:t>
      </w:r>
      <w:r w:rsidRPr="00B9418F">
        <w:rPr>
          <w:sz w:val="24"/>
          <w:szCs w:val="24"/>
          <w:lang w:val="en-US"/>
        </w:rPr>
        <w:t>textbook</w:t>
      </w:r>
      <w:r w:rsidRPr="00B9418F">
        <w:rPr>
          <w:sz w:val="24"/>
          <w:szCs w:val="24"/>
        </w:rPr>
        <w:t xml:space="preserve"> </w:t>
      </w:r>
      <w:proofErr w:type="spellStart"/>
      <w:r w:rsidRPr="00B9418F">
        <w:rPr>
          <w:sz w:val="24"/>
          <w:szCs w:val="24"/>
          <w:lang w:val="en-US"/>
        </w:rPr>
        <w:t>StatSoft</w:t>
      </w:r>
      <w:proofErr w:type="spellEnd"/>
      <w:r w:rsidRPr="00B9418F">
        <w:rPr>
          <w:sz w:val="24"/>
          <w:szCs w:val="24"/>
        </w:rPr>
        <w:t xml:space="preserve"> [Электронный ресурс].</w:t>
      </w:r>
      <w:proofErr w:type="gramEnd"/>
      <w:r w:rsidRPr="00B9418F">
        <w:rPr>
          <w:sz w:val="24"/>
          <w:szCs w:val="24"/>
        </w:rPr>
        <w:t xml:space="preserve"> </w:t>
      </w:r>
      <w:r w:rsidRPr="00B9418F">
        <w:rPr>
          <w:bCs/>
          <w:sz w:val="24"/>
          <w:szCs w:val="24"/>
          <w:shd w:val="clear" w:color="auto" w:fill="FFFFFF"/>
          <w:lang w:val="en-US"/>
        </w:rPr>
        <w:t>URL</w:t>
      </w:r>
      <w:r w:rsidRPr="00B9418F">
        <w:rPr>
          <w:bCs/>
          <w:sz w:val="24"/>
          <w:szCs w:val="24"/>
          <w:shd w:val="clear" w:color="auto" w:fill="FFFFFF"/>
        </w:rPr>
        <w:t xml:space="preserve">: </w:t>
      </w:r>
      <w:hyperlink r:id="rId14" w:history="1"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http</w:t>
        </w:r>
        <w:r w:rsidRPr="00B9418F">
          <w:rPr>
            <w:rStyle w:val="ac"/>
            <w:rFonts w:eastAsiaTheme="majorEastAsia"/>
            <w:sz w:val="24"/>
            <w:szCs w:val="24"/>
          </w:rPr>
          <w:t>://</w:t>
        </w:r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www</w:t>
        </w:r>
        <w:r w:rsidRPr="00B9418F">
          <w:rPr>
            <w:rStyle w:val="ac"/>
            <w:rFonts w:eastAsiaTheme="majorEastAsia"/>
            <w:sz w:val="24"/>
            <w:szCs w:val="24"/>
          </w:rPr>
          <w:t>.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fmi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.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uni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-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sofia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.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bg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/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fmi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/</w:t>
        </w:r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statist</w:t>
        </w:r>
        <w:r w:rsidRPr="00B9418F">
          <w:rPr>
            <w:rStyle w:val="ac"/>
            <w:rFonts w:eastAsiaTheme="majorEastAsia"/>
            <w:sz w:val="24"/>
            <w:szCs w:val="24"/>
          </w:rPr>
          <w:t>/</w:t>
        </w:r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education</w:t>
        </w:r>
        <w:r w:rsidRPr="00B9418F">
          <w:rPr>
            <w:rStyle w:val="ac"/>
            <w:rFonts w:eastAsiaTheme="majorEastAsia"/>
            <w:sz w:val="24"/>
            <w:szCs w:val="24"/>
          </w:rPr>
          <w:t>/</w:t>
        </w:r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textbook</w:t>
        </w:r>
        <w:r w:rsidRPr="00B9418F">
          <w:rPr>
            <w:rStyle w:val="ac"/>
            <w:rFonts w:eastAsiaTheme="majorEastAsia"/>
            <w:sz w:val="24"/>
            <w:szCs w:val="24"/>
          </w:rPr>
          <w:t>/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eng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/</w:t>
        </w:r>
        <w:proofErr w:type="spellStart"/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glosa</w:t>
        </w:r>
        <w:proofErr w:type="spellEnd"/>
        <w:r w:rsidRPr="00B9418F">
          <w:rPr>
            <w:rStyle w:val="ac"/>
            <w:rFonts w:eastAsiaTheme="majorEastAsia"/>
            <w:sz w:val="24"/>
            <w:szCs w:val="24"/>
          </w:rPr>
          <w:t>.</w:t>
        </w:r>
        <w:r w:rsidRPr="00B9418F">
          <w:rPr>
            <w:rStyle w:val="ac"/>
            <w:rFonts w:eastAsiaTheme="majorEastAsia"/>
            <w:sz w:val="24"/>
            <w:szCs w:val="24"/>
            <w:lang w:val="en-US"/>
          </w:rPr>
          <w:t>html</w:t>
        </w:r>
      </w:hyperlink>
      <w:r w:rsidRPr="00B9418F">
        <w:rPr>
          <w:sz w:val="24"/>
          <w:szCs w:val="24"/>
        </w:rPr>
        <w:t xml:space="preserve"> (дата обращения: 10.1.2013).</w:t>
      </w:r>
    </w:p>
    <w:p w:rsidR="00B9418F" w:rsidRPr="00B9418F" w:rsidRDefault="00B9418F" w:rsidP="00B9418F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9418F">
        <w:rPr>
          <w:rFonts w:ascii="Times New Roman" w:hAnsi="Times New Roman" w:cs="Times New Roman"/>
        </w:rPr>
        <w:t xml:space="preserve">5. Ковалев И. В. Система </w:t>
      </w:r>
      <w:proofErr w:type="spellStart"/>
      <w:r w:rsidRPr="00B9418F">
        <w:rPr>
          <w:rFonts w:ascii="Times New Roman" w:hAnsi="Times New Roman" w:cs="Times New Roman"/>
        </w:rPr>
        <w:t>мультиверсионного</w:t>
      </w:r>
      <w:proofErr w:type="spellEnd"/>
      <w:r w:rsidRPr="00B9418F">
        <w:rPr>
          <w:rFonts w:ascii="Times New Roman" w:hAnsi="Times New Roman" w:cs="Times New Roman"/>
        </w:rPr>
        <w:t xml:space="preserve"> формирования программного обеспечения управления космическими аппаратами</w:t>
      </w:r>
      <w:proofErr w:type="gramStart"/>
      <w:r w:rsidRPr="00B9418F">
        <w:rPr>
          <w:rFonts w:ascii="Times New Roman" w:hAnsi="Times New Roman" w:cs="Times New Roman"/>
        </w:rPr>
        <w:t xml:space="preserve"> :</w:t>
      </w:r>
      <w:proofErr w:type="gramEnd"/>
      <w:r w:rsidRPr="00B9418F">
        <w:rPr>
          <w:rFonts w:ascii="Times New Roman" w:hAnsi="Times New Roman" w:cs="Times New Roman"/>
        </w:rPr>
        <w:t xml:space="preserve"> </w:t>
      </w:r>
      <w:proofErr w:type="spellStart"/>
      <w:r w:rsidRPr="00B9418F">
        <w:rPr>
          <w:rFonts w:ascii="Times New Roman" w:hAnsi="Times New Roman" w:cs="Times New Roman"/>
        </w:rPr>
        <w:t>дис</w:t>
      </w:r>
      <w:proofErr w:type="spellEnd"/>
      <w:r w:rsidRPr="00B9418F">
        <w:rPr>
          <w:rFonts w:ascii="Times New Roman" w:hAnsi="Times New Roman" w:cs="Times New Roman"/>
        </w:rPr>
        <w:t xml:space="preserve">. … д-ра </w:t>
      </w:r>
      <w:proofErr w:type="spellStart"/>
      <w:r w:rsidRPr="00B9418F">
        <w:rPr>
          <w:rFonts w:ascii="Times New Roman" w:hAnsi="Times New Roman" w:cs="Times New Roman"/>
        </w:rPr>
        <w:t>техн</w:t>
      </w:r>
      <w:proofErr w:type="spellEnd"/>
      <w:r w:rsidRPr="00B9418F">
        <w:rPr>
          <w:rFonts w:ascii="Times New Roman" w:hAnsi="Times New Roman" w:cs="Times New Roman"/>
        </w:rPr>
        <w:t>. наук. Красноярск</w:t>
      </w:r>
      <w:proofErr w:type="gramStart"/>
      <w:r w:rsidRPr="00B9418F">
        <w:rPr>
          <w:rFonts w:ascii="Times New Roman" w:hAnsi="Times New Roman" w:cs="Times New Roman"/>
        </w:rPr>
        <w:t xml:space="preserve"> :</w:t>
      </w:r>
      <w:proofErr w:type="gramEnd"/>
      <w:r w:rsidRPr="00B9418F">
        <w:rPr>
          <w:rFonts w:ascii="Times New Roman" w:hAnsi="Times New Roman" w:cs="Times New Roman"/>
        </w:rPr>
        <w:t xml:space="preserve"> КГТУ, 1997. 228 с.</w:t>
      </w:r>
    </w:p>
    <w:p w:rsidR="00B9418F" w:rsidRPr="00B9418F" w:rsidRDefault="00B9418F" w:rsidP="00B9418F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9418F">
        <w:rPr>
          <w:rFonts w:ascii="Times New Roman" w:hAnsi="Times New Roman" w:cs="Times New Roman"/>
        </w:rPr>
        <w:t xml:space="preserve">7. Титов Г. П. Выбор приборного состава системы определения геометрии крупногабаритной трансформируемой антенны // </w:t>
      </w:r>
      <w:proofErr w:type="spellStart"/>
      <w:r w:rsidRPr="00B9418F">
        <w:rPr>
          <w:rFonts w:ascii="Times New Roman" w:hAnsi="Times New Roman" w:cs="Times New Roman"/>
        </w:rPr>
        <w:t>Решетневские</w:t>
      </w:r>
      <w:proofErr w:type="spellEnd"/>
      <w:r w:rsidRPr="00B9418F">
        <w:rPr>
          <w:rFonts w:ascii="Times New Roman" w:hAnsi="Times New Roman" w:cs="Times New Roman"/>
        </w:rPr>
        <w:t xml:space="preserve"> чтения : материалы </w:t>
      </w:r>
      <w:r w:rsidRPr="00B9418F">
        <w:rPr>
          <w:rFonts w:ascii="Times New Roman" w:hAnsi="Times New Roman" w:cs="Times New Roman"/>
          <w:lang w:val="en-US"/>
        </w:rPr>
        <w:t>XV</w:t>
      </w:r>
      <w:r w:rsidRPr="00B9418F">
        <w:rPr>
          <w:rFonts w:ascii="Times New Roman" w:hAnsi="Times New Roman" w:cs="Times New Roman"/>
        </w:rPr>
        <w:t xml:space="preserve"> </w:t>
      </w:r>
      <w:proofErr w:type="spellStart"/>
      <w:r w:rsidRPr="00B9418F">
        <w:rPr>
          <w:rFonts w:ascii="Times New Roman" w:hAnsi="Times New Roman" w:cs="Times New Roman"/>
        </w:rPr>
        <w:t>Междунар</w:t>
      </w:r>
      <w:proofErr w:type="spellEnd"/>
      <w:r w:rsidRPr="00B9418F">
        <w:rPr>
          <w:rFonts w:ascii="Times New Roman" w:hAnsi="Times New Roman" w:cs="Times New Roman"/>
        </w:rPr>
        <w:t xml:space="preserve">. науч. </w:t>
      </w:r>
      <w:proofErr w:type="spellStart"/>
      <w:r w:rsidRPr="00B9418F">
        <w:rPr>
          <w:rFonts w:ascii="Times New Roman" w:hAnsi="Times New Roman" w:cs="Times New Roman"/>
        </w:rPr>
        <w:t>конф</w:t>
      </w:r>
      <w:proofErr w:type="spellEnd"/>
      <w:r w:rsidRPr="00B9418F">
        <w:rPr>
          <w:rFonts w:ascii="Times New Roman" w:hAnsi="Times New Roman" w:cs="Times New Roman"/>
        </w:rPr>
        <w:t>. (10–12 ноября 2011, г. Красноярск) : в 2 ч. / под общ</w:t>
      </w:r>
      <w:proofErr w:type="gramStart"/>
      <w:r w:rsidRPr="00B9418F">
        <w:rPr>
          <w:rFonts w:ascii="Times New Roman" w:hAnsi="Times New Roman" w:cs="Times New Roman"/>
        </w:rPr>
        <w:t>.</w:t>
      </w:r>
      <w:proofErr w:type="gramEnd"/>
      <w:r w:rsidRPr="00B9418F">
        <w:rPr>
          <w:rFonts w:ascii="Times New Roman" w:hAnsi="Times New Roman" w:cs="Times New Roman"/>
        </w:rPr>
        <w:t xml:space="preserve"> </w:t>
      </w:r>
      <w:proofErr w:type="gramStart"/>
      <w:r w:rsidRPr="00B9418F">
        <w:rPr>
          <w:rFonts w:ascii="Times New Roman" w:hAnsi="Times New Roman" w:cs="Times New Roman"/>
        </w:rPr>
        <w:t>р</w:t>
      </w:r>
      <w:proofErr w:type="gramEnd"/>
      <w:r w:rsidRPr="00B9418F">
        <w:rPr>
          <w:rFonts w:ascii="Times New Roman" w:hAnsi="Times New Roman" w:cs="Times New Roman"/>
        </w:rPr>
        <w:t xml:space="preserve">ед. Ю. Ю. Логинова ; </w:t>
      </w:r>
      <w:proofErr w:type="spellStart"/>
      <w:r w:rsidRPr="00B9418F">
        <w:rPr>
          <w:rFonts w:ascii="Times New Roman" w:hAnsi="Times New Roman" w:cs="Times New Roman"/>
        </w:rPr>
        <w:t>Сиб</w:t>
      </w:r>
      <w:proofErr w:type="spellEnd"/>
      <w:r w:rsidRPr="00B9418F">
        <w:rPr>
          <w:rFonts w:ascii="Times New Roman" w:hAnsi="Times New Roman" w:cs="Times New Roman"/>
        </w:rPr>
        <w:t xml:space="preserve">. гос. </w:t>
      </w:r>
      <w:proofErr w:type="spellStart"/>
      <w:r w:rsidRPr="00B9418F">
        <w:rPr>
          <w:rFonts w:ascii="Times New Roman" w:hAnsi="Times New Roman" w:cs="Times New Roman"/>
        </w:rPr>
        <w:t>аэрокосмич</w:t>
      </w:r>
      <w:proofErr w:type="spellEnd"/>
      <w:r w:rsidRPr="00B9418F">
        <w:rPr>
          <w:rFonts w:ascii="Times New Roman" w:hAnsi="Times New Roman" w:cs="Times New Roman"/>
        </w:rPr>
        <w:t>. ун-т. Красноярск, 2011. С. 98–99.</w:t>
      </w:r>
    </w:p>
    <w:p w:rsidR="00B9418F" w:rsidRPr="00B9418F" w:rsidRDefault="00B9418F" w:rsidP="00B941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B9418F">
        <w:rPr>
          <w:rFonts w:ascii="Times New Roman" w:eastAsia="MS Mincho" w:hAnsi="Times New Roman" w:cs="Times New Roman"/>
          <w:color w:val="FF0000"/>
          <w:sz w:val="20"/>
          <w:szCs w:val="20"/>
        </w:rPr>
        <w:t>Отступить одну строку</w:t>
      </w:r>
    </w:p>
    <w:p w:rsidR="005006A9" w:rsidRPr="00B9418F" w:rsidRDefault="00B9418F" w:rsidP="00B9418F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B9418F">
        <w:rPr>
          <w:rStyle w:val="spelle"/>
          <w:rFonts w:ascii="Times New Roman" w:eastAsia="MS Mincho" w:hAnsi="Times New Roman" w:cs="Times New Roman"/>
          <w:bCs/>
        </w:rPr>
        <w:t>© Иванов</w:t>
      </w:r>
      <w:r w:rsidRPr="00B9418F">
        <w:rPr>
          <w:rFonts w:ascii="Times New Roman" w:eastAsia="MS Mincho" w:hAnsi="Times New Roman" w:cs="Times New Roman"/>
          <w:bCs/>
        </w:rPr>
        <w:t xml:space="preserve"> А. Б., Петров В. Г., 2020</w:t>
      </w:r>
      <w:bookmarkStart w:id="0" w:name="_GoBack"/>
      <w:bookmarkEnd w:id="0"/>
    </w:p>
    <w:sectPr w:rsidR="005006A9" w:rsidRPr="00B9418F" w:rsidSect="00F15678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048" w:rsidRDefault="00AC1048" w:rsidP="00F5736A">
      <w:pPr>
        <w:spacing w:after="0" w:line="240" w:lineRule="auto"/>
      </w:pPr>
      <w:r>
        <w:separator/>
      </w:r>
    </w:p>
  </w:endnote>
  <w:endnote w:type="continuationSeparator" w:id="0">
    <w:p w:rsidR="00AC1048" w:rsidRDefault="00AC1048" w:rsidP="00F5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048" w:rsidRDefault="00AC1048" w:rsidP="00F5736A">
      <w:pPr>
        <w:spacing w:after="0" w:line="240" w:lineRule="auto"/>
      </w:pPr>
      <w:r>
        <w:separator/>
      </w:r>
    </w:p>
  </w:footnote>
  <w:footnote w:type="continuationSeparator" w:id="0">
    <w:p w:rsidR="00AC1048" w:rsidRDefault="00AC1048" w:rsidP="00F57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16CD"/>
    <w:multiLevelType w:val="hybridMultilevel"/>
    <w:tmpl w:val="F4A4CD32"/>
    <w:lvl w:ilvl="0" w:tplc="C7746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47939"/>
    <w:multiLevelType w:val="hybridMultilevel"/>
    <w:tmpl w:val="CAC2F824"/>
    <w:lvl w:ilvl="0" w:tplc="C7746A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5176AC"/>
    <w:multiLevelType w:val="hybridMultilevel"/>
    <w:tmpl w:val="CD20C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B1943"/>
    <w:multiLevelType w:val="hybridMultilevel"/>
    <w:tmpl w:val="CED66948"/>
    <w:lvl w:ilvl="0" w:tplc="C7746A1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2DD591E"/>
    <w:multiLevelType w:val="hybridMultilevel"/>
    <w:tmpl w:val="317AA41A"/>
    <w:lvl w:ilvl="0" w:tplc="C7746A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A5C72FB"/>
    <w:multiLevelType w:val="hybridMultilevel"/>
    <w:tmpl w:val="7CAC4B2A"/>
    <w:lvl w:ilvl="0" w:tplc="5B8C8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3299A"/>
    <w:multiLevelType w:val="hybridMultilevel"/>
    <w:tmpl w:val="FB245A46"/>
    <w:lvl w:ilvl="0" w:tplc="8FCE6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B750AF"/>
    <w:multiLevelType w:val="hybridMultilevel"/>
    <w:tmpl w:val="23C6C3F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656D4E0E"/>
    <w:multiLevelType w:val="hybridMultilevel"/>
    <w:tmpl w:val="692C50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B40A14"/>
    <w:multiLevelType w:val="hybridMultilevel"/>
    <w:tmpl w:val="BDF4B472"/>
    <w:lvl w:ilvl="0" w:tplc="C7746A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  <w:num w:numId="11">
    <w:abstractNumId w:val="7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0F"/>
    <w:rsid w:val="0001015D"/>
    <w:rsid w:val="00012E87"/>
    <w:rsid w:val="0001334D"/>
    <w:rsid w:val="000227BA"/>
    <w:rsid w:val="000442CF"/>
    <w:rsid w:val="00055FF6"/>
    <w:rsid w:val="000960D2"/>
    <w:rsid w:val="000A430A"/>
    <w:rsid w:val="000C05E3"/>
    <w:rsid w:val="000F26BF"/>
    <w:rsid w:val="001050B0"/>
    <w:rsid w:val="001144B2"/>
    <w:rsid w:val="0013340C"/>
    <w:rsid w:val="00134C5E"/>
    <w:rsid w:val="00182D5C"/>
    <w:rsid w:val="001A7750"/>
    <w:rsid w:val="001C6426"/>
    <w:rsid w:val="001E3573"/>
    <w:rsid w:val="00213649"/>
    <w:rsid w:val="002303DE"/>
    <w:rsid w:val="00231EDD"/>
    <w:rsid w:val="00232768"/>
    <w:rsid w:val="00236A4C"/>
    <w:rsid w:val="00241F7D"/>
    <w:rsid w:val="00282034"/>
    <w:rsid w:val="002A3EB0"/>
    <w:rsid w:val="002C253A"/>
    <w:rsid w:val="002C4680"/>
    <w:rsid w:val="002E1939"/>
    <w:rsid w:val="0030219B"/>
    <w:rsid w:val="00315888"/>
    <w:rsid w:val="00323670"/>
    <w:rsid w:val="00350A3A"/>
    <w:rsid w:val="00351B9B"/>
    <w:rsid w:val="00360199"/>
    <w:rsid w:val="003A29AE"/>
    <w:rsid w:val="003A7A61"/>
    <w:rsid w:val="00401AEF"/>
    <w:rsid w:val="00405538"/>
    <w:rsid w:val="00430452"/>
    <w:rsid w:val="00453B09"/>
    <w:rsid w:val="0045552D"/>
    <w:rsid w:val="004A227C"/>
    <w:rsid w:val="004E0389"/>
    <w:rsid w:val="004F3FB1"/>
    <w:rsid w:val="004F543E"/>
    <w:rsid w:val="005006A9"/>
    <w:rsid w:val="005010CE"/>
    <w:rsid w:val="00540705"/>
    <w:rsid w:val="0054799A"/>
    <w:rsid w:val="00552DC7"/>
    <w:rsid w:val="00567C9F"/>
    <w:rsid w:val="00573EA1"/>
    <w:rsid w:val="00580D3F"/>
    <w:rsid w:val="00581FBC"/>
    <w:rsid w:val="005820C3"/>
    <w:rsid w:val="005960EA"/>
    <w:rsid w:val="005B1B18"/>
    <w:rsid w:val="005D6E80"/>
    <w:rsid w:val="005E0639"/>
    <w:rsid w:val="005F1D9F"/>
    <w:rsid w:val="005F47A7"/>
    <w:rsid w:val="005F6651"/>
    <w:rsid w:val="0061613D"/>
    <w:rsid w:val="00653959"/>
    <w:rsid w:val="0065714B"/>
    <w:rsid w:val="00662A24"/>
    <w:rsid w:val="00664511"/>
    <w:rsid w:val="006B25A3"/>
    <w:rsid w:val="006B3693"/>
    <w:rsid w:val="006E50F8"/>
    <w:rsid w:val="0070199E"/>
    <w:rsid w:val="00715C71"/>
    <w:rsid w:val="00717F65"/>
    <w:rsid w:val="007202B2"/>
    <w:rsid w:val="0072336B"/>
    <w:rsid w:val="007277B2"/>
    <w:rsid w:val="00736192"/>
    <w:rsid w:val="007453AA"/>
    <w:rsid w:val="00755E52"/>
    <w:rsid w:val="00756428"/>
    <w:rsid w:val="00756CCA"/>
    <w:rsid w:val="00787136"/>
    <w:rsid w:val="007B7AB8"/>
    <w:rsid w:val="007E370E"/>
    <w:rsid w:val="007E49B0"/>
    <w:rsid w:val="007F16EA"/>
    <w:rsid w:val="0082047F"/>
    <w:rsid w:val="0082051F"/>
    <w:rsid w:val="00840DB3"/>
    <w:rsid w:val="008416FF"/>
    <w:rsid w:val="008615D2"/>
    <w:rsid w:val="0087101B"/>
    <w:rsid w:val="008727E8"/>
    <w:rsid w:val="00894A39"/>
    <w:rsid w:val="008A31D0"/>
    <w:rsid w:val="008A75CE"/>
    <w:rsid w:val="008A7E86"/>
    <w:rsid w:val="008B1E09"/>
    <w:rsid w:val="008C2C76"/>
    <w:rsid w:val="008E0D52"/>
    <w:rsid w:val="008F0CFB"/>
    <w:rsid w:val="009069EF"/>
    <w:rsid w:val="0093574C"/>
    <w:rsid w:val="00956066"/>
    <w:rsid w:val="0096120F"/>
    <w:rsid w:val="00962E03"/>
    <w:rsid w:val="00973475"/>
    <w:rsid w:val="0099116E"/>
    <w:rsid w:val="009A0849"/>
    <w:rsid w:val="009A7148"/>
    <w:rsid w:val="009B3D8C"/>
    <w:rsid w:val="009B54DF"/>
    <w:rsid w:val="009E7DA2"/>
    <w:rsid w:val="009F566C"/>
    <w:rsid w:val="00A23D12"/>
    <w:rsid w:val="00A25B2C"/>
    <w:rsid w:val="00A378E7"/>
    <w:rsid w:val="00A6347E"/>
    <w:rsid w:val="00AB34D3"/>
    <w:rsid w:val="00AB758B"/>
    <w:rsid w:val="00AC1048"/>
    <w:rsid w:val="00AC6D89"/>
    <w:rsid w:val="00AD7FD7"/>
    <w:rsid w:val="00AF012A"/>
    <w:rsid w:val="00B050E6"/>
    <w:rsid w:val="00B2591F"/>
    <w:rsid w:val="00B344D4"/>
    <w:rsid w:val="00B535ED"/>
    <w:rsid w:val="00B5799C"/>
    <w:rsid w:val="00B9418F"/>
    <w:rsid w:val="00BA37B5"/>
    <w:rsid w:val="00BB44BF"/>
    <w:rsid w:val="00BE05E2"/>
    <w:rsid w:val="00BE1164"/>
    <w:rsid w:val="00BE4F0B"/>
    <w:rsid w:val="00C20653"/>
    <w:rsid w:val="00C272FF"/>
    <w:rsid w:val="00CA5844"/>
    <w:rsid w:val="00CA6ADA"/>
    <w:rsid w:val="00CE6BC9"/>
    <w:rsid w:val="00CF5003"/>
    <w:rsid w:val="00D17B29"/>
    <w:rsid w:val="00D217E1"/>
    <w:rsid w:val="00D345DE"/>
    <w:rsid w:val="00D54F5A"/>
    <w:rsid w:val="00D556AD"/>
    <w:rsid w:val="00D85582"/>
    <w:rsid w:val="00DD2853"/>
    <w:rsid w:val="00DE09EC"/>
    <w:rsid w:val="00E04870"/>
    <w:rsid w:val="00E21A07"/>
    <w:rsid w:val="00E2364C"/>
    <w:rsid w:val="00E30FFB"/>
    <w:rsid w:val="00E51ED9"/>
    <w:rsid w:val="00E6034C"/>
    <w:rsid w:val="00E66B56"/>
    <w:rsid w:val="00E673FD"/>
    <w:rsid w:val="00E84D5A"/>
    <w:rsid w:val="00EA2330"/>
    <w:rsid w:val="00EC5624"/>
    <w:rsid w:val="00EC5CEC"/>
    <w:rsid w:val="00ED2A14"/>
    <w:rsid w:val="00EE5954"/>
    <w:rsid w:val="00F17E73"/>
    <w:rsid w:val="00F42549"/>
    <w:rsid w:val="00F548C3"/>
    <w:rsid w:val="00F5736A"/>
    <w:rsid w:val="00F76332"/>
    <w:rsid w:val="00F84B39"/>
    <w:rsid w:val="00F90620"/>
    <w:rsid w:val="00FB3137"/>
    <w:rsid w:val="00FB455E"/>
    <w:rsid w:val="00FB5075"/>
    <w:rsid w:val="00FE554A"/>
    <w:rsid w:val="00FE5671"/>
    <w:rsid w:val="00FF34EB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034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34C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a3">
    <w:name w:val="header"/>
    <w:basedOn w:val="a"/>
    <w:link w:val="a4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36A"/>
  </w:style>
  <w:style w:type="paragraph" w:styleId="a5">
    <w:name w:val="footer"/>
    <w:basedOn w:val="a"/>
    <w:link w:val="a6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36A"/>
  </w:style>
  <w:style w:type="paragraph" w:styleId="a7">
    <w:name w:val="Balloon Text"/>
    <w:basedOn w:val="a"/>
    <w:link w:val="a8"/>
    <w:uiPriority w:val="99"/>
    <w:semiHidden/>
    <w:unhideWhenUsed/>
    <w:rsid w:val="00F5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36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B5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787136"/>
    <w:rPr>
      <w:color w:val="808080"/>
    </w:rPr>
  </w:style>
  <w:style w:type="paragraph" w:styleId="ab">
    <w:name w:val="List Paragraph"/>
    <w:basedOn w:val="a"/>
    <w:uiPriority w:val="34"/>
    <w:qFormat/>
    <w:rsid w:val="009B54DF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596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E50F8"/>
    <w:rPr>
      <w:color w:val="0000FF" w:themeColor="hyperlink"/>
      <w:u w:val="single"/>
    </w:rPr>
  </w:style>
  <w:style w:type="table" w:customStyle="1" w:styleId="11">
    <w:name w:val="Сетка таблицы11"/>
    <w:basedOn w:val="a1"/>
    <w:next w:val="a9"/>
    <w:uiPriority w:val="59"/>
    <w:rsid w:val="0035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73475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73475"/>
    <w:rPr>
      <w:rFonts w:ascii="Arial" w:eastAsia="Times New Roman" w:hAnsi="Arial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B9418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9418F"/>
  </w:style>
  <w:style w:type="paragraph" w:styleId="af">
    <w:name w:val="Normal (Web)"/>
    <w:basedOn w:val="a"/>
    <w:uiPriority w:val="99"/>
    <w:rsid w:val="00B94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9418F"/>
  </w:style>
  <w:style w:type="paragraph" w:customStyle="1" w:styleId="14-1">
    <w:name w:val="А:14-1"/>
    <w:basedOn w:val="a"/>
    <w:rsid w:val="00B9418F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pelle">
    <w:name w:val="spelle"/>
    <w:basedOn w:val="a0"/>
    <w:rsid w:val="00B9418F"/>
  </w:style>
  <w:style w:type="character" w:customStyle="1" w:styleId="grame">
    <w:name w:val="grame"/>
    <w:basedOn w:val="a0"/>
    <w:rsid w:val="00B94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034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34C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a3">
    <w:name w:val="header"/>
    <w:basedOn w:val="a"/>
    <w:link w:val="a4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36A"/>
  </w:style>
  <w:style w:type="paragraph" w:styleId="a5">
    <w:name w:val="footer"/>
    <w:basedOn w:val="a"/>
    <w:link w:val="a6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36A"/>
  </w:style>
  <w:style w:type="paragraph" w:styleId="a7">
    <w:name w:val="Balloon Text"/>
    <w:basedOn w:val="a"/>
    <w:link w:val="a8"/>
    <w:uiPriority w:val="99"/>
    <w:semiHidden/>
    <w:unhideWhenUsed/>
    <w:rsid w:val="00F5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36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B5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787136"/>
    <w:rPr>
      <w:color w:val="808080"/>
    </w:rPr>
  </w:style>
  <w:style w:type="paragraph" w:styleId="ab">
    <w:name w:val="List Paragraph"/>
    <w:basedOn w:val="a"/>
    <w:uiPriority w:val="34"/>
    <w:qFormat/>
    <w:rsid w:val="009B54DF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596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E50F8"/>
    <w:rPr>
      <w:color w:val="0000FF" w:themeColor="hyperlink"/>
      <w:u w:val="single"/>
    </w:rPr>
  </w:style>
  <w:style w:type="table" w:customStyle="1" w:styleId="11">
    <w:name w:val="Сетка таблицы11"/>
    <w:basedOn w:val="a1"/>
    <w:next w:val="a9"/>
    <w:uiPriority w:val="59"/>
    <w:rsid w:val="0035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73475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73475"/>
    <w:rPr>
      <w:rFonts w:ascii="Arial" w:eastAsia="Times New Roman" w:hAnsi="Arial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B9418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9418F"/>
  </w:style>
  <w:style w:type="paragraph" w:styleId="af">
    <w:name w:val="Normal (Web)"/>
    <w:basedOn w:val="a"/>
    <w:uiPriority w:val="99"/>
    <w:rsid w:val="00B94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9418F"/>
  </w:style>
  <w:style w:type="paragraph" w:customStyle="1" w:styleId="14-1">
    <w:name w:val="А:14-1"/>
    <w:basedOn w:val="a"/>
    <w:rsid w:val="00B9418F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pelle">
    <w:name w:val="spelle"/>
    <w:basedOn w:val="a0"/>
    <w:rsid w:val="00B9418F"/>
  </w:style>
  <w:style w:type="character" w:customStyle="1" w:styleId="grame">
    <w:name w:val="grame"/>
    <w:basedOn w:val="a0"/>
    <w:rsid w:val="00B94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ngscientist.sibsau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ngscientist.sibsa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u.sibgu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rs@sibsa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mi.uni-sofia.bg/fmi/statist/education/textbook/eng/glos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 отдел НИУ</dc:creator>
  <cp:lastModifiedBy>User</cp:lastModifiedBy>
  <cp:revision>2</cp:revision>
  <cp:lastPrinted>2019-02-14T04:24:00Z</cp:lastPrinted>
  <dcterms:created xsi:type="dcterms:W3CDTF">2020-02-22T04:27:00Z</dcterms:created>
  <dcterms:modified xsi:type="dcterms:W3CDTF">2020-02-22T04:27:00Z</dcterms:modified>
</cp:coreProperties>
</file>